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D35D03">
              <w:rPr>
                <w:rFonts w:ascii="Arial" w:hAnsi="Arial" w:cs="Arial"/>
                <w:b/>
                <w:bCs/>
                <w:sz w:val="18"/>
                <w:szCs w:val="18"/>
              </w:rPr>
              <w:t xml:space="preserve">August </w:t>
            </w:r>
            <w:r w:rsidR="00817E32">
              <w:rPr>
                <w:rFonts w:ascii="Arial" w:hAnsi="Arial" w:cs="Arial"/>
                <w:b/>
                <w:bCs/>
                <w:sz w:val="18"/>
                <w:szCs w:val="18"/>
              </w:rPr>
              <w:t xml:space="preserve"> </w:t>
            </w:r>
            <w:r w:rsidR="009E2747">
              <w:rPr>
                <w:rFonts w:ascii="Arial" w:hAnsi="Arial" w:cs="Arial"/>
                <w:b/>
                <w:bCs/>
                <w:sz w:val="18"/>
                <w:szCs w:val="18"/>
              </w:rPr>
              <w:t>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rsidTr="00483E55">
        <w:tc>
          <w:tcPr>
            <w:tcW w:w="1975" w:type="dxa"/>
          </w:tcPr>
          <w:p w:rsidR="005638FE" w:rsidRDefault="00D35D03" w:rsidP="00296B66">
            <w:pPr>
              <w:shd w:val="clear" w:color="auto" w:fill="FFFFFF"/>
              <w:rPr>
                <w:rFonts w:ascii="Arial" w:hAnsi="Arial" w:cs="Arial"/>
                <w:sz w:val="18"/>
                <w:szCs w:val="18"/>
              </w:rPr>
            </w:pPr>
            <w:r>
              <w:rPr>
                <w:rFonts w:ascii="Arial" w:hAnsi="Arial" w:cs="Arial"/>
                <w:sz w:val="18"/>
                <w:szCs w:val="18"/>
              </w:rPr>
              <w:t>Business Spending in Economic Spotlight</w:t>
            </w:r>
          </w:p>
        </w:tc>
        <w:tc>
          <w:tcPr>
            <w:tcW w:w="7200" w:type="dxa"/>
          </w:tcPr>
          <w:p w:rsidR="005638FE" w:rsidRDefault="00D35D03" w:rsidP="005638FE">
            <w:pPr>
              <w:shd w:val="clear" w:color="auto" w:fill="FFFFFF"/>
              <w:rPr>
                <w:rFonts w:ascii="Arial" w:hAnsi="Arial" w:cs="Arial"/>
                <w:sz w:val="18"/>
                <w:szCs w:val="18"/>
              </w:rPr>
            </w:pPr>
            <w:r>
              <w:rPr>
                <w:rFonts w:ascii="Arial" w:hAnsi="Arial" w:cs="Arial"/>
                <w:sz w:val="18"/>
                <w:szCs w:val="18"/>
              </w:rPr>
              <w:t>After a string of upbeat data in recent weeks stoked optimism that the economy was heading in the right direction, Friday’s poor reading on growth caught nearly everyone by surprise.  The U.S. economy expanded at a 1.2% annual rate in the second quarter, about half of what economists had expected.</w:t>
            </w:r>
          </w:p>
          <w:p w:rsidR="00D35D03" w:rsidRDefault="00D35D03" w:rsidP="005638FE">
            <w:pPr>
              <w:shd w:val="clear" w:color="auto" w:fill="FFFFFF"/>
              <w:rPr>
                <w:rFonts w:ascii="Arial" w:hAnsi="Arial" w:cs="Arial"/>
                <w:sz w:val="18"/>
                <w:szCs w:val="18"/>
              </w:rPr>
            </w:pPr>
          </w:p>
          <w:p w:rsidR="00D35D03" w:rsidRDefault="00D35D03" w:rsidP="005638FE">
            <w:pPr>
              <w:shd w:val="clear" w:color="auto" w:fill="FFFFFF"/>
              <w:rPr>
                <w:rFonts w:ascii="Arial" w:hAnsi="Arial" w:cs="Arial"/>
                <w:sz w:val="18"/>
                <w:szCs w:val="18"/>
              </w:rPr>
            </w:pPr>
            <w:r>
              <w:rPr>
                <w:rFonts w:ascii="Arial" w:hAnsi="Arial" w:cs="Arial"/>
                <w:sz w:val="18"/>
                <w:szCs w:val="18"/>
              </w:rPr>
              <w:t>Weak business investment was the culprit.  Whether this has far-reaching implications across the economy, particularly for already-fragile manufacturing activity, is a key question.</w:t>
            </w:r>
          </w:p>
          <w:p w:rsidR="00D35D03" w:rsidRDefault="00D35D03" w:rsidP="005638FE">
            <w:pPr>
              <w:shd w:val="clear" w:color="auto" w:fill="FFFFFF"/>
              <w:rPr>
                <w:rFonts w:ascii="Arial" w:hAnsi="Arial" w:cs="Arial"/>
                <w:sz w:val="18"/>
                <w:szCs w:val="18"/>
              </w:rPr>
            </w:pPr>
          </w:p>
          <w:p w:rsidR="00D35D03" w:rsidRDefault="00D35D03" w:rsidP="005638FE">
            <w:pPr>
              <w:shd w:val="clear" w:color="auto" w:fill="FFFFFF"/>
              <w:rPr>
                <w:rFonts w:ascii="Arial" w:hAnsi="Arial" w:cs="Arial"/>
                <w:sz w:val="18"/>
                <w:szCs w:val="18"/>
              </w:rPr>
            </w:pPr>
            <w:r>
              <w:rPr>
                <w:rFonts w:ascii="Arial" w:hAnsi="Arial" w:cs="Arial"/>
                <w:sz w:val="18"/>
                <w:szCs w:val="18"/>
              </w:rPr>
              <w:t>Of course, most companies still make money and need to deploy their cash.  Even with rates so low, they still prefer to pay dividends and buy back their own stock than invest in the future.  That has been good for stocks, but not so good for the economy.  In this seven-year economic recovery, the 2.1% average annual growth rate has been the weakest in the postwar era.</w:t>
            </w:r>
          </w:p>
        </w:tc>
        <w:tc>
          <w:tcPr>
            <w:tcW w:w="2160" w:type="dxa"/>
          </w:tcPr>
          <w:p w:rsidR="005638FE" w:rsidRDefault="00D35D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38FE" w:rsidRDefault="00D35D03" w:rsidP="001A7FDD">
            <w:pPr>
              <w:shd w:val="clear" w:color="auto" w:fill="FFFFFF"/>
              <w:rPr>
                <w:rFonts w:ascii="Arial" w:hAnsi="Arial" w:cs="Arial"/>
                <w:sz w:val="18"/>
                <w:szCs w:val="18"/>
              </w:rPr>
            </w:pPr>
            <w:r>
              <w:rPr>
                <w:rFonts w:ascii="Arial" w:hAnsi="Arial" w:cs="Arial"/>
                <w:sz w:val="18"/>
                <w:szCs w:val="18"/>
              </w:rPr>
              <w:t>08/01/2016</w:t>
            </w:r>
          </w:p>
        </w:tc>
        <w:tc>
          <w:tcPr>
            <w:tcW w:w="1795" w:type="dxa"/>
          </w:tcPr>
          <w:p w:rsidR="005638FE" w:rsidRDefault="00D35D03" w:rsidP="0047098A">
            <w:pPr>
              <w:shd w:val="clear" w:color="auto" w:fill="FFFFFF"/>
              <w:rPr>
                <w:rFonts w:ascii="Arial" w:hAnsi="Arial" w:cs="Arial"/>
                <w:sz w:val="18"/>
                <w:szCs w:val="18"/>
              </w:rPr>
            </w:pPr>
            <w:r>
              <w:rPr>
                <w:rFonts w:ascii="Arial" w:hAnsi="Arial" w:cs="Arial"/>
                <w:sz w:val="18"/>
                <w:szCs w:val="18"/>
              </w:rPr>
              <w:t>Steven Rusolillo</w:t>
            </w:r>
          </w:p>
        </w:tc>
      </w:tr>
      <w:tr w:rsidR="008C4C6D" w:rsidRPr="00C57F55" w:rsidTr="00483E55">
        <w:tc>
          <w:tcPr>
            <w:tcW w:w="1975" w:type="dxa"/>
          </w:tcPr>
          <w:p w:rsidR="008C4C6D" w:rsidRDefault="008C4C6D" w:rsidP="00296B66">
            <w:pPr>
              <w:shd w:val="clear" w:color="auto" w:fill="FFFFFF"/>
              <w:rPr>
                <w:rFonts w:ascii="Arial" w:hAnsi="Arial" w:cs="Arial"/>
                <w:sz w:val="18"/>
                <w:szCs w:val="18"/>
              </w:rPr>
            </w:pPr>
          </w:p>
        </w:tc>
        <w:tc>
          <w:tcPr>
            <w:tcW w:w="7200" w:type="dxa"/>
          </w:tcPr>
          <w:p w:rsidR="008C4C6D" w:rsidRDefault="008C4C6D" w:rsidP="00FB4848">
            <w:pPr>
              <w:shd w:val="clear" w:color="auto" w:fill="FFFFFF"/>
              <w:rPr>
                <w:rFonts w:ascii="Arial" w:hAnsi="Arial" w:cs="Arial"/>
                <w:sz w:val="18"/>
                <w:szCs w:val="18"/>
              </w:rPr>
            </w:pPr>
          </w:p>
        </w:tc>
        <w:tc>
          <w:tcPr>
            <w:tcW w:w="2160" w:type="dxa"/>
          </w:tcPr>
          <w:p w:rsidR="008C4C6D" w:rsidRDefault="008C4C6D" w:rsidP="00C57F55">
            <w:pPr>
              <w:shd w:val="clear" w:color="auto" w:fill="FFFFFF"/>
              <w:rPr>
                <w:rFonts w:ascii="Arial" w:hAnsi="Arial" w:cs="Arial"/>
                <w:sz w:val="18"/>
                <w:szCs w:val="18"/>
              </w:rPr>
            </w:pPr>
          </w:p>
        </w:tc>
        <w:tc>
          <w:tcPr>
            <w:tcW w:w="1260" w:type="dxa"/>
          </w:tcPr>
          <w:p w:rsidR="008C4C6D" w:rsidRDefault="008C4C6D" w:rsidP="001A7FDD">
            <w:pPr>
              <w:shd w:val="clear" w:color="auto" w:fill="FFFFFF"/>
              <w:rPr>
                <w:rFonts w:ascii="Arial" w:hAnsi="Arial" w:cs="Arial"/>
                <w:sz w:val="18"/>
                <w:szCs w:val="18"/>
              </w:rPr>
            </w:pPr>
          </w:p>
        </w:tc>
        <w:tc>
          <w:tcPr>
            <w:tcW w:w="1795" w:type="dxa"/>
          </w:tcPr>
          <w:p w:rsidR="008C4C6D" w:rsidRDefault="008C4C6D" w:rsidP="0047098A">
            <w:pPr>
              <w:shd w:val="clear" w:color="auto" w:fill="FFFFFF"/>
              <w:rPr>
                <w:rFonts w:ascii="Arial" w:hAnsi="Arial" w:cs="Arial"/>
                <w:sz w:val="18"/>
                <w:szCs w:val="18"/>
              </w:rPr>
            </w:pPr>
          </w:p>
        </w:tc>
      </w:tr>
      <w:tr w:rsidR="008C4C6D" w:rsidRPr="00C57F55" w:rsidTr="00483E55">
        <w:tc>
          <w:tcPr>
            <w:tcW w:w="1975" w:type="dxa"/>
          </w:tcPr>
          <w:p w:rsidR="008C4C6D" w:rsidRDefault="008C4C6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8C4C6D" w:rsidRDefault="008C4C6D" w:rsidP="00FB4848">
            <w:pPr>
              <w:shd w:val="clear" w:color="auto" w:fill="FFFFFF"/>
              <w:rPr>
                <w:rFonts w:ascii="Arial" w:hAnsi="Arial" w:cs="Arial"/>
                <w:sz w:val="18"/>
                <w:szCs w:val="18"/>
              </w:rPr>
            </w:pPr>
            <w:r>
              <w:rPr>
                <w:rFonts w:ascii="Arial" w:hAnsi="Arial" w:cs="Arial"/>
                <w:sz w:val="18"/>
                <w:szCs w:val="18"/>
              </w:rPr>
              <w:t>♦ Oil entered a bear market amid the continuing supply glut.  Nymex crude futures fell $1.54, or 3.7%, to $40.06.</w:t>
            </w:r>
          </w:p>
        </w:tc>
        <w:tc>
          <w:tcPr>
            <w:tcW w:w="2160" w:type="dxa"/>
          </w:tcPr>
          <w:p w:rsidR="008C4C6D" w:rsidRDefault="008C4C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C4C6D" w:rsidRDefault="008C4C6D" w:rsidP="001A7FDD">
            <w:pPr>
              <w:shd w:val="clear" w:color="auto" w:fill="FFFFFF"/>
              <w:rPr>
                <w:rFonts w:ascii="Arial" w:hAnsi="Arial" w:cs="Arial"/>
                <w:sz w:val="18"/>
                <w:szCs w:val="18"/>
              </w:rPr>
            </w:pPr>
            <w:r>
              <w:rPr>
                <w:rFonts w:ascii="Arial" w:hAnsi="Arial" w:cs="Arial"/>
                <w:sz w:val="18"/>
                <w:szCs w:val="18"/>
              </w:rPr>
              <w:t>08/02/2016</w:t>
            </w:r>
          </w:p>
        </w:tc>
        <w:tc>
          <w:tcPr>
            <w:tcW w:w="1795" w:type="dxa"/>
          </w:tcPr>
          <w:p w:rsidR="008C4C6D" w:rsidRDefault="008C4C6D" w:rsidP="0047098A">
            <w:pPr>
              <w:shd w:val="clear" w:color="auto" w:fill="FFFFFF"/>
              <w:rPr>
                <w:rFonts w:ascii="Arial" w:hAnsi="Arial" w:cs="Arial"/>
                <w:sz w:val="18"/>
                <w:szCs w:val="18"/>
              </w:rPr>
            </w:pPr>
          </w:p>
        </w:tc>
      </w:tr>
      <w:tr w:rsidR="008C4C6D" w:rsidRPr="00C57F55" w:rsidTr="00483E55">
        <w:tc>
          <w:tcPr>
            <w:tcW w:w="1975" w:type="dxa"/>
          </w:tcPr>
          <w:p w:rsidR="008C4C6D" w:rsidRDefault="008C4C6D" w:rsidP="00296B66">
            <w:pPr>
              <w:shd w:val="clear" w:color="auto" w:fill="FFFFFF"/>
              <w:rPr>
                <w:rFonts w:ascii="Arial" w:hAnsi="Arial" w:cs="Arial"/>
                <w:sz w:val="18"/>
                <w:szCs w:val="18"/>
              </w:rPr>
            </w:pPr>
          </w:p>
        </w:tc>
        <w:tc>
          <w:tcPr>
            <w:tcW w:w="7200" w:type="dxa"/>
          </w:tcPr>
          <w:p w:rsidR="008C4C6D" w:rsidRDefault="008C4C6D" w:rsidP="00FB4848">
            <w:pPr>
              <w:shd w:val="clear" w:color="auto" w:fill="FFFFFF"/>
              <w:rPr>
                <w:rFonts w:ascii="Arial" w:hAnsi="Arial" w:cs="Arial"/>
                <w:sz w:val="18"/>
                <w:szCs w:val="18"/>
              </w:rPr>
            </w:pPr>
          </w:p>
        </w:tc>
        <w:tc>
          <w:tcPr>
            <w:tcW w:w="2160" w:type="dxa"/>
          </w:tcPr>
          <w:p w:rsidR="008C4C6D" w:rsidRDefault="008C4C6D" w:rsidP="00C57F55">
            <w:pPr>
              <w:shd w:val="clear" w:color="auto" w:fill="FFFFFF"/>
              <w:rPr>
                <w:rFonts w:ascii="Arial" w:hAnsi="Arial" w:cs="Arial"/>
                <w:sz w:val="18"/>
                <w:szCs w:val="18"/>
              </w:rPr>
            </w:pPr>
          </w:p>
        </w:tc>
        <w:tc>
          <w:tcPr>
            <w:tcW w:w="1260" w:type="dxa"/>
          </w:tcPr>
          <w:p w:rsidR="008C4C6D" w:rsidRDefault="008C4C6D" w:rsidP="001A7FDD">
            <w:pPr>
              <w:shd w:val="clear" w:color="auto" w:fill="FFFFFF"/>
              <w:rPr>
                <w:rFonts w:ascii="Arial" w:hAnsi="Arial" w:cs="Arial"/>
                <w:sz w:val="18"/>
                <w:szCs w:val="18"/>
              </w:rPr>
            </w:pPr>
          </w:p>
        </w:tc>
        <w:tc>
          <w:tcPr>
            <w:tcW w:w="1795" w:type="dxa"/>
          </w:tcPr>
          <w:p w:rsidR="008C4C6D" w:rsidRDefault="008C4C6D" w:rsidP="0047098A">
            <w:pPr>
              <w:shd w:val="clear" w:color="auto" w:fill="FFFFFF"/>
              <w:rPr>
                <w:rFonts w:ascii="Arial" w:hAnsi="Arial" w:cs="Arial"/>
                <w:sz w:val="18"/>
                <w:szCs w:val="18"/>
              </w:rPr>
            </w:pPr>
          </w:p>
        </w:tc>
      </w:tr>
      <w:tr w:rsidR="008C4C6D" w:rsidRPr="00C57F55" w:rsidTr="00483E55">
        <w:tc>
          <w:tcPr>
            <w:tcW w:w="1975" w:type="dxa"/>
          </w:tcPr>
          <w:p w:rsidR="008C4C6D" w:rsidRDefault="008C4C6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8C4C6D" w:rsidRDefault="008C4C6D" w:rsidP="00FB4848">
            <w:pPr>
              <w:shd w:val="clear" w:color="auto" w:fill="FFFFFF"/>
              <w:rPr>
                <w:rFonts w:ascii="Arial" w:hAnsi="Arial" w:cs="Arial"/>
                <w:sz w:val="18"/>
                <w:szCs w:val="18"/>
              </w:rPr>
            </w:pPr>
            <w:r>
              <w:rPr>
                <w:rFonts w:ascii="Arial" w:hAnsi="Arial" w:cs="Arial"/>
                <w:sz w:val="18"/>
                <w:szCs w:val="18"/>
              </w:rPr>
              <w:t>U.S. stocks declined as the oil-price drop pulled down the energy sector.  The Dow fell 27.73 to 18404.51.</w:t>
            </w:r>
          </w:p>
        </w:tc>
        <w:tc>
          <w:tcPr>
            <w:tcW w:w="2160" w:type="dxa"/>
          </w:tcPr>
          <w:p w:rsidR="008C4C6D" w:rsidRDefault="008C4C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C4C6D" w:rsidRDefault="008C4C6D" w:rsidP="001A7FDD">
            <w:pPr>
              <w:shd w:val="clear" w:color="auto" w:fill="FFFFFF"/>
              <w:rPr>
                <w:rFonts w:ascii="Arial" w:hAnsi="Arial" w:cs="Arial"/>
                <w:sz w:val="18"/>
                <w:szCs w:val="18"/>
              </w:rPr>
            </w:pPr>
            <w:r>
              <w:rPr>
                <w:rFonts w:ascii="Arial" w:hAnsi="Arial" w:cs="Arial"/>
                <w:sz w:val="18"/>
                <w:szCs w:val="18"/>
              </w:rPr>
              <w:t>08/02/2016</w:t>
            </w:r>
          </w:p>
        </w:tc>
        <w:tc>
          <w:tcPr>
            <w:tcW w:w="1795" w:type="dxa"/>
          </w:tcPr>
          <w:p w:rsidR="008C4C6D" w:rsidRDefault="008C4C6D" w:rsidP="0047098A">
            <w:pPr>
              <w:shd w:val="clear" w:color="auto" w:fill="FFFFFF"/>
              <w:rPr>
                <w:rFonts w:ascii="Arial" w:hAnsi="Arial" w:cs="Arial"/>
                <w:sz w:val="18"/>
                <w:szCs w:val="18"/>
              </w:rPr>
            </w:pPr>
          </w:p>
        </w:tc>
      </w:tr>
      <w:tr w:rsidR="008C4C6D" w:rsidRPr="00C57F55" w:rsidTr="00483E55">
        <w:tc>
          <w:tcPr>
            <w:tcW w:w="1975" w:type="dxa"/>
          </w:tcPr>
          <w:p w:rsidR="008C4C6D" w:rsidRDefault="008C4C6D" w:rsidP="00296B66">
            <w:pPr>
              <w:shd w:val="clear" w:color="auto" w:fill="FFFFFF"/>
              <w:rPr>
                <w:rFonts w:ascii="Arial" w:hAnsi="Arial" w:cs="Arial"/>
                <w:sz w:val="18"/>
                <w:szCs w:val="18"/>
              </w:rPr>
            </w:pPr>
          </w:p>
        </w:tc>
        <w:tc>
          <w:tcPr>
            <w:tcW w:w="7200" w:type="dxa"/>
          </w:tcPr>
          <w:p w:rsidR="008C4C6D" w:rsidRDefault="008C4C6D" w:rsidP="00FB4848">
            <w:pPr>
              <w:shd w:val="clear" w:color="auto" w:fill="FFFFFF"/>
              <w:rPr>
                <w:rFonts w:ascii="Arial" w:hAnsi="Arial" w:cs="Arial"/>
                <w:sz w:val="18"/>
                <w:szCs w:val="18"/>
              </w:rPr>
            </w:pPr>
          </w:p>
        </w:tc>
        <w:tc>
          <w:tcPr>
            <w:tcW w:w="2160" w:type="dxa"/>
          </w:tcPr>
          <w:p w:rsidR="008C4C6D" w:rsidRDefault="008C4C6D" w:rsidP="00C57F55">
            <w:pPr>
              <w:shd w:val="clear" w:color="auto" w:fill="FFFFFF"/>
              <w:rPr>
                <w:rFonts w:ascii="Arial" w:hAnsi="Arial" w:cs="Arial"/>
                <w:sz w:val="18"/>
                <w:szCs w:val="18"/>
              </w:rPr>
            </w:pPr>
          </w:p>
        </w:tc>
        <w:tc>
          <w:tcPr>
            <w:tcW w:w="1260" w:type="dxa"/>
          </w:tcPr>
          <w:p w:rsidR="008C4C6D" w:rsidRDefault="008C4C6D" w:rsidP="001A7FDD">
            <w:pPr>
              <w:shd w:val="clear" w:color="auto" w:fill="FFFFFF"/>
              <w:rPr>
                <w:rFonts w:ascii="Arial" w:hAnsi="Arial" w:cs="Arial"/>
                <w:sz w:val="18"/>
                <w:szCs w:val="18"/>
              </w:rPr>
            </w:pPr>
          </w:p>
        </w:tc>
        <w:tc>
          <w:tcPr>
            <w:tcW w:w="1795" w:type="dxa"/>
          </w:tcPr>
          <w:p w:rsidR="008C4C6D" w:rsidRDefault="008C4C6D" w:rsidP="0047098A">
            <w:pPr>
              <w:shd w:val="clear" w:color="auto" w:fill="FFFFFF"/>
              <w:rPr>
                <w:rFonts w:ascii="Arial" w:hAnsi="Arial" w:cs="Arial"/>
                <w:sz w:val="18"/>
                <w:szCs w:val="18"/>
              </w:rPr>
            </w:pPr>
          </w:p>
        </w:tc>
      </w:tr>
      <w:tr w:rsidR="008C4C6D" w:rsidRPr="00C57F55" w:rsidTr="00222584">
        <w:trPr>
          <w:trHeight w:val="2798"/>
        </w:trPr>
        <w:tc>
          <w:tcPr>
            <w:tcW w:w="1975" w:type="dxa"/>
          </w:tcPr>
          <w:p w:rsidR="008C4C6D" w:rsidRDefault="008C4C6D" w:rsidP="00296B66">
            <w:pPr>
              <w:shd w:val="clear" w:color="auto" w:fill="FFFFFF"/>
              <w:rPr>
                <w:rFonts w:ascii="Arial" w:hAnsi="Arial" w:cs="Arial"/>
                <w:sz w:val="18"/>
                <w:szCs w:val="18"/>
              </w:rPr>
            </w:pPr>
            <w:r>
              <w:rPr>
                <w:rFonts w:ascii="Arial" w:hAnsi="Arial" w:cs="Arial"/>
                <w:sz w:val="18"/>
                <w:szCs w:val="18"/>
              </w:rPr>
              <w:t>Economic Uncertainty Casts shadow on Company Earnings</w:t>
            </w:r>
          </w:p>
        </w:tc>
        <w:tc>
          <w:tcPr>
            <w:tcW w:w="7200" w:type="dxa"/>
          </w:tcPr>
          <w:p w:rsidR="008C4C6D" w:rsidRDefault="008C4C6D" w:rsidP="00FB4848">
            <w:pPr>
              <w:shd w:val="clear" w:color="auto" w:fill="FFFFFF"/>
              <w:rPr>
                <w:rFonts w:ascii="Arial" w:hAnsi="Arial" w:cs="Arial"/>
                <w:sz w:val="18"/>
                <w:szCs w:val="18"/>
              </w:rPr>
            </w:pPr>
            <w:r>
              <w:rPr>
                <w:rFonts w:ascii="Arial" w:hAnsi="Arial" w:cs="Arial"/>
                <w:sz w:val="18"/>
                <w:szCs w:val="18"/>
              </w:rPr>
              <w:t>America’s biggest companies logged a fourth straight quarter of shrinking profits and tepid sales, as weakness from energy companies and lower business investment more than offset U.S. consumer strength.</w:t>
            </w:r>
          </w:p>
          <w:p w:rsidR="008C4C6D" w:rsidRDefault="008C4C6D" w:rsidP="00FB4848">
            <w:pPr>
              <w:shd w:val="clear" w:color="auto" w:fill="FFFFFF"/>
              <w:rPr>
                <w:rFonts w:ascii="Arial" w:hAnsi="Arial" w:cs="Arial"/>
                <w:sz w:val="18"/>
                <w:szCs w:val="18"/>
              </w:rPr>
            </w:pPr>
          </w:p>
          <w:p w:rsidR="008C4C6D" w:rsidRDefault="008C4C6D" w:rsidP="00FB4848">
            <w:pPr>
              <w:shd w:val="clear" w:color="auto" w:fill="FFFFFF"/>
              <w:rPr>
                <w:rFonts w:ascii="Arial" w:hAnsi="Arial" w:cs="Arial"/>
                <w:sz w:val="18"/>
                <w:szCs w:val="18"/>
              </w:rPr>
            </w:pPr>
            <w:r>
              <w:rPr>
                <w:rFonts w:ascii="Arial" w:hAnsi="Arial" w:cs="Arial"/>
                <w:sz w:val="18"/>
                <w:szCs w:val="18"/>
              </w:rPr>
              <w:t>Earnings reports for the second quarter showed improvement from the first three months, but concerns about the country’s economic prospects are casting a shadow over the outlook for the remainder of the year.  Executives said they are worried about slowing industrial production and a tumultuous political climate.</w:t>
            </w:r>
          </w:p>
          <w:p w:rsidR="008C4C6D" w:rsidRDefault="008C4C6D" w:rsidP="00FB4848">
            <w:pPr>
              <w:shd w:val="clear" w:color="auto" w:fill="FFFFFF"/>
              <w:rPr>
                <w:rFonts w:ascii="Arial" w:hAnsi="Arial" w:cs="Arial"/>
                <w:sz w:val="18"/>
                <w:szCs w:val="18"/>
              </w:rPr>
            </w:pPr>
          </w:p>
          <w:p w:rsidR="008C4C6D" w:rsidRDefault="008C4C6D" w:rsidP="00FB4848">
            <w:pPr>
              <w:shd w:val="clear" w:color="auto" w:fill="FFFFFF"/>
              <w:rPr>
                <w:rFonts w:ascii="Arial" w:hAnsi="Arial" w:cs="Arial"/>
                <w:sz w:val="18"/>
                <w:szCs w:val="18"/>
              </w:rPr>
            </w:pPr>
            <w:r>
              <w:rPr>
                <w:rFonts w:ascii="Arial" w:hAnsi="Arial" w:cs="Arial"/>
                <w:sz w:val="18"/>
                <w:szCs w:val="18"/>
              </w:rPr>
              <w:t>The pain is broad-based:  Only the consumer-discretionary, health-care and utilities sectors are expected to see profits grow by more than 5%.  Quarterly earnings are forecast to decline by 87% for energy companies, 3.6% for financial firms and 1.4% for telecommunications companies, according to Thomson Reuters.</w:t>
            </w:r>
          </w:p>
        </w:tc>
        <w:tc>
          <w:tcPr>
            <w:tcW w:w="2160" w:type="dxa"/>
          </w:tcPr>
          <w:p w:rsidR="008C4C6D" w:rsidRDefault="008C4C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C4C6D" w:rsidRDefault="008C4C6D" w:rsidP="001A7FDD">
            <w:pPr>
              <w:shd w:val="clear" w:color="auto" w:fill="FFFFFF"/>
              <w:rPr>
                <w:rFonts w:ascii="Arial" w:hAnsi="Arial" w:cs="Arial"/>
                <w:sz w:val="18"/>
                <w:szCs w:val="18"/>
              </w:rPr>
            </w:pPr>
            <w:r>
              <w:rPr>
                <w:rFonts w:ascii="Arial" w:hAnsi="Arial" w:cs="Arial"/>
                <w:sz w:val="18"/>
                <w:szCs w:val="18"/>
              </w:rPr>
              <w:t>08/03/2016</w:t>
            </w:r>
          </w:p>
        </w:tc>
        <w:tc>
          <w:tcPr>
            <w:tcW w:w="1795" w:type="dxa"/>
          </w:tcPr>
          <w:p w:rsidR="008C4C6D" w:rsidRDefault="008C4C6D" w:rsidP="0047098A">
            <w:pPr>
              <w:shd w:val="clear" w:color="auto" w:fill="FFFFFF"/>
              <w:rPr>
                <w:rFonts w:ascii="Arial" w:hAnsi="Arial" w:cs="Arial"/>
                <w:sz w:val="18"/>
                <w:szCs w:val="18"/>
              </w:rPr>
            </w:pPr>
            <w:r>
              <w:rPr>
                <w:rFonts w:ascii="Arial" w:hAnsi="Arial" w:cs="Arial"/>
                <w:sz w:val="18"/>
                <w:szCs w:val="18"/>
              </w:rPr>
              <w:t>Theo Francis and Kate Linebaugh</w:t>
            </w: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p>
        </w:tc>
        <w:tc>
          <w:tcPr>
            <w:tcW w:w="7200" w:type="dxa"/>
          </w:tcPr>
          <w:p w:rsidR="00222584" w:rsidRDefault="00222584" w:rsidP="00FB4848">
            <w:pPr>
              <w:shd w:val="clear" w:color="auto" w:fill="FFFFFF"/>
              <w:rPr>
                <w:rFonts w:ascii="Arial" w:hAnsi="Arial" w:cs="Arial"/>
                <w:sz w:val="18"/>
                <w:szCs w:val="18"/>
              </w:rPr>
            </w:pPr>
          </w:p>
        </w:tc>
        <w:tc>
          <w:tcPr>
            <w:tcW w:w="2160" w:type="dxa"/>
          </w:tcPr>
          <w:p w:rsidR="00222584" w:rsidRDefault="00222584" w:rsidP="00C57F55">
            <w:pPr>
              <w:shd w:val="clear" w:color="auto" w:fill="FFFFFF"/>
              <w:rPr>
                <w:rFonts w:ascii="Arial" w:hAnsi="Arial" w:cs="Arial"/>
                <w:sz w:val="18"/>
                <w:szCs w:val="18"/>
              </w:rPr>
            </w:pPr>
          </w:p>
        </w:tc>
        <w:tc>
          <w:tcPr>
            <w:tcW w:w="1260" w:type="dxa"/>
          </w:tcPr>
          <w:p w:rsidR="00222584" w:rsidRDefault="00222584" w:rsidP="001A7FDD">
            <w:pPr>
              <w:shd w:val="clear" w:color="auto" w:fill="FFFFFF"/>
              <w:rPr>
                <w:rFonts w:ascii="Arial" w:hAnsi="Arial" w:cs="Arial"/>
                <w:sz w:val="18"/>
                <w:szCs w:val="18"/>
              </w:rPr>
            </w:pPr>
          </w:p>
        </w:tc>
        <w:tc>
          <w:tcPr>
            <w:tcW w:w="1795" w:type="dxa"/>
          </w:tcPr>
          <w:p w:rsidR="00222584" w:rsidRDefault="00222584" w:rsidP="0047098A">
            <w:pPr>
              <w:shd w:val="clear" w:color="auto" w:fill="FFFFFF"/>
              <w:rPr>
                <w:rFonts w:ascii="Arial" w:hAnsi="Arial" w:cs="Arial"/>
                <w:sz w:val="18"/>
                <w:szCs w:val="18"/>
              </w:rPr>
            </w:pP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22584" w:rsidRDefault="00222584" w:rsidP="00FB4848">
            <w:pPr>
              <w:shd w:val="clear" w:color="auto" w:fill="FFFFFF"/>
              <w:rPr>
                <w:rFonts w:ascii="Arial" w:hAnsi="Arial" w:cs="Arial"/>
                <w:sz w:val="18"/>
                <w:szCs w:val="18"/>
              </w:rPr>
            </w:pPr>
            <w:r>
              <w:rPr>
                <w:rFonts w:ascii="Arial" w:hAnsi="Arial" w:cs="Arial"/>
                <w:sz w:val="18"/>
                <w:szCs w:val="18"/>
              </w:rPr>
              <w:t>♦ The Dow rose 41.23 points to 18355.00, ending a seven-day losing streak, as energy and financial share rallied.</w:t>
            </w:r>
          </w:p>
        </w:tc>
        <w:tc>
          <w:tcPr>
            <w:tcW w:w="2160" w:type="dxa"/>
          </w:tcPr>
          <w:p w:rsidR="00222584" w:rsidRDefault="002225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2584" w:rsidRDefault="00222584" w:rsidP="001A7FDD">
            <w:pPr>
              <w:shd w:val="clear" w:color="auto" w:fill="FFFFFF"/>
              <w:rPr>
                <w:rFonts w:ascii="Arial" w:hAnsi="Arial" w:cs="Arial"/>
                <w:sz w:val="18"/>
                <w:szCs w:val="18"/>
              </w:rPr>
            </w:pPr>
            <w:r>
              <w:rPr>
                <w:rFonts w:ascii="Arial" w:hAnsi="Arial" w:cs="Arial"/>
                <w:sz w:val="18"/>
                <w:szCs w:val="18"/>
              </w:rPr>
              <w:t>08/04/2016</w:t>
            </w:r>
          </w:p>
        </w:tc>
        <w:tc>
          <w:tcPr>
            <w:tcW w:w="1795" w:type="dxa"/>
          </w:tcPr>
          <w:p w:rsidR="00222584" w:rsidRDefault="00222584" w:rsidP="0047098A">
            <w:pPr>
              <w:shd w:val="clear" w:color="auto" w:fill="FFFFFF"/>
              <w:rPr>
                <w:rFonts w:ascii="Arial" w:hAnsi="Arial" w:cs="Arial"/>
                <w:sz w:val="18"/>
                <w:szCs w:val="18"/>
              </w:rPr>
            </w:pP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p>
        </w:tc>
        <w:tc>
          <w:tcPr>
            <w:tcW w:w="7200" w:type="dxa"/>
          </w:tcPr>
          <w:p w:rsidR="00222584" w:rsidRDefault="00222584" w:rsidP="00FB4848">
            <w:pPr>
              <w:shd w:val="clear" w:color="auto" w:fill="FFFFFF"/>
              <w:rPr>
                <w:rFonts w:ascii="Arial" w:hAnsi="Arial" w:cs="Arial"/>
                <w:sz w:val="18"/>
                <w:szCs w:val="18"/>
              </w:rPr>
            </w:pPr>
          </w:p>
        </w:tc>
        <w:tc>
          <w:tcPr>
            <w:tcW w:w="2160" w:type="dxa"/>
          </w:tcPr>
          <w:p w:rsidR="00222584" w:rsidRDefault="00222584" w:rsidP="00C57F55">
            <w:pPr>
              <w:shd w:val="clear" w:color="auto" w:fill="FFFFFF"/>
              <w:rPr>
                <w:rFonts w:ascii="Arial" w:hAnsi="Arial" w:cs="Arial"/>
                <w:sz w:val="18"/>
                <w:szCs w:val="18"/>
              </w:rPr>
            </w:pPr>
          </w:p>
        </w:tc>
        <w:tc>
          <w:tcPr>
            <w:tcW w:w="1260" w:type="dxa"/>
          </w:tcPr>
          <w:p w:rsidR="00222584" w:rsidRDefault="00222584" w:rsidP="001A7FDD">
            <w:pPr>
              <w:shd w:val="clear" w:color="auto" w:fill="FFFFFF"/>
              <w:rPr>
                <w:rFonts w:ascii="Arial" w:hAnsi="Arial" w:cs="Arial"/>
                <w:sz w:val="18"/>
                <w:szCs w:val="18"/>
              </w:rPr>
            </w:pPr>
          </w:p>
        </w:tc>
        <w:tc>
          <w:tcPr>
            <w:tcW w:w="1795" w:type="dxa"/>
          </w:tcPr>
          <w:p w:rsidR="00222584" w:rsidRDefault="00222584" w:rsidP="0047098A">
            <w:pPr>
              <w:shd w:val="clear" w:color="auto" w:fill="FFFFFF"/>
              <w:rPr>
                <w:rFonts w:ascii="Arial" w:hAnsi="Arial" w:cs="Arial"/>
                <w:sz w:val="18"/>
                <w:szCs w:val="18"/>
              </w:rPr>
            </w:pP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r>
              <w:rPr>
                <w:rFonts w:ascii="Arial" w:hAnsi="Arial" w:cs="Arial"/>
                <w:sz w:val="18"/>
                <w:szCs w:val="18"/>
              </w:rPr>
              <w:t>A New Tool at Central Banks</w:t>
            </w:r>
          </w:p>
        </w:tc>
        <w:tc>
          <w:tcPr>
            <w:tcW w:w="7200" w:type="dxa"/>
          </w:tcPr>
          <w:p w:rsidR="00222584" w:rsidRDefault="00222584" w:rsidP="00FB4848">
            <w:pPr>
              <w:shd w:val="clear" w:color="auto" w:fill="FFFFFF"/>
              <w:rPr>
                <w:rFonts w:ascii="Arial" w:hAnsi="Arial" w:cs="Arial"/>
                <w:sz w:val="18"/>
                <w:szCs w:val="18"/>
              </w:rPr>
            </w:pPr>
            <w:r>
              <w:rPr>
                <w:rFonts w:ascii="Arial" w:hAnsi="Arial" w:cs="Arial"/>
                <w:sz w:val="18"/>
                <w:szCs w:val="18"/>
              </w:rPr>
              <w:t>Central banks have a new favorite tool for boosting lack-luster growth: corporate-debt purchases.</w:t>
            </w:r>
          </w:p>
          <w:p w:rsidR="00222584" w:rsidRDefault="00222584" w:rsidP="00FB4848">
            <w:pPr>
              <w:shd w:val="clear" w:color="auto" w:fill="FFFFFF"/>
              <w:rPr>
                <w:rFonts w:ascii="Arial" w:hAnsi="Arial" w:cs="Arial"/>
                <w:sz w:val="18"/>
                <w:szCs w:val="18"/>
              </w:rPr>
            </w:pPr>
          </w:p>
          <w:p w:rsidR="00222584" w:rsidRDefault="00222584" w:rsidP="00FB4848">
            <w:pPr>
              <w:shd w:val="clear" w:color="auto" w:fill="FFFFFF"/>
              <w:rPr>
                <w:rFonts w:ascii="Arial" w:hAnsi="Arial" w:cs="Arial"/>
                <w:sz w:val="18"/>
                <w:szCs w:val="18"/>
              </w:rPr>
            </w:pPr>
            <w:r>
              <w:rPr>
                <w:rFonts w:ascii="Arial" w:hAnsi="Arial" w:cs="Arial"/>
                <w:sz w:val="18"/>
                <w:szCs w:val="18"/>
              </w:rPr>
              <w:t>Two months after the European Central Bank started buying corporate bonds, the Bank of England announced Thursday that it would adopt a similar strategy.  It will buy up to £10 billion ($13.33 billion) of U.K. corporate debt starting in September as part of a larger package of stimulus measures, including £60 billion of additional government-bond purchases.</w:t>
            </w:r>
          </w:p>
          <w:p w:rsidR="00222584" w:rsidRDefault="00222584" w:rsidP="00FB4848">
            <w:pPr>
              <w:shd w:val="clear" w:color="auto" w:fill="FFFFFF"/>
              <w:rPr>
                <w:rFonts w:ascii="Arial" w:hAnsi="Arial" w:cs="Arial"/>
                <w:sz w:val="18"/>
                <w:szCs w:val="18"/>
              </w:rPr>
            </w:pPr>
          </w:p>
          <w:p w:rsidR="00222584" w:rsidRDefault="00222584" w:rsidP="00FB4848">
            <w:pPr>
              <w:shd w:val="clear" w:color="auto" w:fill="FFFFFF"/>
              <w:rPr>
                <w:rFonts w:ascii="Arial" w:hAnsi="Arial" w:cs="Arial"/>
                <w:sz w:val="18"/>
                <w:szCs w:val="18"/>
              </w:rPr>
            </w:pPr>
            <w:r>
              <w:rPr>
                <w:rFonts w:ascii="Arial" w:hAnsi="Arial" w:cs="Arial"/>
                <w:sz w:val="18"/>
                <w:szCs w:val="18"/>
              </w:rPr>
              <w:lastRenderedPageBreak/>
              <w:t>The move, investors and analysts say, is likely to drive down borrowing costs even further around the globe for large companies already benefiting from ultralow interest rates.</w:t>
            </w:r>
          </w:p>
          <w:p w:rsidR="00222584" w:rsidRDefault="00222584" w:rsidP="00FB4848">
            <w:pPr>
              <w:shd w:val="clear" w:color="auto" w:fill="FFFFFF"/>
              <w:rPr>
                <w:rFonts w:ascii="Arial" w:hAnsi="Arial" w:cs="Arial"/>
                <w:sz w:val="18"/>
                <w:szCs w:val="18"/>
              </w:rPr>
            </w:pPr>
          </w:p>
          <w:p w:rsidR="00222584" w:rsidRDefault="00222584" w:rsidP="00FB4848">
            <w:pPr>
              <w:shd w:val="clear" w:color="auto" w:fill="FFFFFF"/>
              <w:rPr>
                <w:rFonts w:ascii="Arial" w:hAnsi="Arial" w:cs="Arial"/>
                <w:sz w:val="18"/>
                <w:szCs w:val="18"/>
              </w:rPr>
            </w:pPr>
            <w:r>
              <w:rPr>
                <w:rFonts w:ascii="Arial" w:hAnsi="Arial" w:cs="Arial"/>
                <w:sz w:val="18"/>
                <w:szCs w:val="18"/>
              </w:rPr>
              <w:t>But the decision again raises concerns about possible side effects of unconventional monetary policies, including excessive risk taking by investors, and faces substantial skepticism from investors who doubt such programs meaningfully address the global economy’s core deficiencies, centering on soft demand for goods and services.</w:t>
            </w:r>
          </w:p>
          <w:p w:rsidR="00222584" w:rsidRDefault="00222584" w:rsidP="00FB4848">
            <w:pPr>
              <w:shd w:val="clear" w:color="auto" w:fill="FFFFFF"/>
              <w:rPr>
                <w:rFonts w:ascii="Arial" w:hAnsi="Arial" w:cs="Arial"/>
                <w:sz w:val="18"/>
                <w:szCs w:val="18"/>
              </w:rPr>
            </w:pPr>
          </w:p>
          <w:p w:rsidR="00222584" w:rsidRDefault="00222584" w:rsidP="00FB4848">
            <w:pPr>
              <w:shd w:val="clear" w:color="auto" w:fill="FFFFFF"/>
              <w:rPr>
                <w:rFonts w:ascii="Arial" w:hAnsi="Arial" w:cs="Arial"/>
                <w:sz w:val="18"/>
                <w:szCs w:val="18"/>
              </w:rPr>
            </w:pPr>
            <w:r>
              <w:rPr>
                <w:rFonts w:ascii="Arial" w:hAnsi="Arial" w:cs="Arial"/>
                <w:sz w:val="18"/>
                <w:szCs w:val="18"/>
              </w:rPr>
              <w:t>In the U.S., the average yield of investment-grade corporate bonds was 2.85% Wednesday, compared with 3.67% at the end of 2015, according to Barclays PLC data.</w:t>
            </w:r>
          </w:p>
        </w:tc>
        <w:tc>
          <w:tcPr>
            <w:tcW w:w="2160" w:type="dxa"/>
          </w:tcPr>
          <w:p w:rsidR="00222584" w:rsidRDefault="0022258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222584" w:rsidRDefault="00222584" w:rsidP="001A7FDD">
            <w:pPr>
              <w:shd w:val="clear" w:color="auto" w:fill="FFFFFF"/>
              <w:rPr>
                <w:rFonts w:ascii="Arial" w:hAnsi="Arial" w:cs="Arial"/>
                <w:sz w:val="18"/>
                <w:szCs w:val="18"/>
              </w:rPr>
            </w:pPr>
            <w:r>
              <w:rPr>
                <w:rFonts w:ascii="Arial" w:hAnsi="Arial" w:cs="Arial"/>
                <w:sz w:val="18"/>
                <w:szCs w:val="18"/>
              </w:rPr>
              <w:t>08/05/2016</w:t>
            </w:r>
          </w:p>
        </w:tc>
        <w:tc>
          <w:tcPr>
            <w:tcW w:w="1795" w:type="dxa"/>
          </w:tcPr>
          <w:p w:rsidR="00222584" w:rsidRDefault="00222584" w:rsidP="0047098A">
            <w:pPr>
              <w:shd w:val="clear" w:color="auto" w:fill="FFFFFF"/>
              <w:rPr>
                <w:rFonts w:ascii="Arial" w:hAnsi="Arial" w:cs="Arial"/>
                <w:sz w:val="18"/>
                <w:szCs w:val="18"/>
              </w:rPr>
            </w:pPr>
            <w:r>
              <w:rPr>
                <w:rFonts w:ascii="Arial" w:hAnsi="Arial" w:cs="Arial"/>
                <w:sz w:val="18"/>
                <w:szCs w:val="18"/>
              </w:rPr>
              <w:t>Sam Goldfarb and Christopher Whittall</w:t>
            </w: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p>
        </w:tc>
        <w:tc>
          <w:tcPr>
            <w:tcW w:w="7200" w:type="dxa"/>
          </w:tcPr>
          <w:p w:rsidR="00222584" w:rsidRDefault="00222584" w:rsidP="00FB4848">
            <w:pPr>
              <w:shd w:val="clear" w:color="auto" w:fill="FFFFFF"/>
              <w:rPr>
                <w:rFonts w:ascii="Arial" w:hAnsi="Arial" w:cs="Arial"/>
                <w:sz w:val="18"/>
                <w:szCs w:val="18"/>
              </w:rPr>
            </w:pPr>
          </w:p>
        </w:tc>
        <w:tc>
          <w:tcPr>
            <w:tcW w:w="2160" w:type="dxa"/>
          </w:tcPr>
          <w:p w:rsidR="00222584" w:rsidRDefault="00222584" w:rsidP="00C57F55">
            <w:pPr>
              <w:shd w:val="clear" w:color="auto" w:fill="FFFFFF"/>
              <w:rPr>
                <w:rFonts w:ascii="Arial" w:hAnsi="Arial" w:cs="Arial"/>
                <w:sz w:val="18"/>
                <w:szCs w:val="18"/>
              </w:rPr>
            </w:pPr>
          </w:p>
        </w:tc>
        <w:tc>
          <w:tcPr>
            <w:tcW w:w="1260" w:type="dxa"/>
          </w:tcPr>
          <w:p w:rsidR="00222584" w:rsidRDefault="00222584" w:rsidP="001A7FDD">
            <w:pPr>
              <w:shd w:val="clear" w:color="auto" w:fill="FFFFFF"/>
              <w:rPr>
                <w:rFonts w:ascii="Arial" w:hAnsi="Arial" w:cs="Arial"/>
                <w:sz w:val="18"/>
                <w:szCs w:val="18"/>
              </w:rPr>
            </w:pPr>
          </w:p>
        </w:tc>
        <w:tc>
          <w:tcPr>
            <w:tcW w:w="1795" w:type="dxa"/>
          </w:tcPr>
          <w:p w:rsidR="00222584" w:rsidRDefault="00222584" w:rsidP="0047098A">
            <w:pPr>
              <w:shd w:val="clear" w:color="auto" w:fill="FFFFFF"/>
              <w:rPr>
                <w:rFonts w:ascii="Arial" w:hAnsi="Arial" w:cs="Arial"/>
                <w:sz w:val="18"/>
                <w:szCs w:val="18"/>
              </w:rPr>
            </w:pPr>
          </w:p>
        </w:tc>
      </w:tr>
      <w:tr w:rsidR="00222584" w:rsidRPr="00C57F55" w:rsidTr="00483E55">
        <w:tc>
          <w:tcPr>
            <w:tcW w:w="1975" w:type="dxa"/>
          </w:tcPr>
          <w:p w:rsidR="00222584" w:rsidRDefault="00222584" w:rsidP="00296B66">
            <w:pPr>
              <w:shd w:val="clear" w:color="auto" w:fill="FFFFFF"/>
              <w:rPr>
                <w:rFonts w:ascii="Arial" w:hAnsi="Arial" w:cs="Arial"/>
                <w:sz w:val="18"/>
                <w:szCs w:val="18"/>
              </w:rPr>
            </w:pPr>
            <w:r>
              <w:rPr>
                <w:rFonts w:ascii="Arial" w:hAnsi="Arial" w:cs="Arial"/>
                <w:sz w:val="18"/>
                <w:szCs w:val="18"/>
              </w:rPr>
              <w:t>U.K. Stimulus Sinks Pound, Gilt Yields</w:t>
            </w:r>
          </w:p>
        </w:tc>
        <w:tc>
          <w:tcPr>
            <w:tcW w:w="7200" w:type="dxa"/>
          </w:tcPr>
          <w:p w:rsidR="00222584" w:rsidRDefault="00FF3BFC" w:rsidP="00FB4848">
            <w:pPr>
              <w:shd w:val="clear" w:color="auto" w:fill="FFFFFF"/>
              <w:rPr>
                <w:rFonts w:ascii="Arial" w:hAnsi="Arial" w:cs="Arial"/>
                <w:sz w:val="18"/>
                <w:szCs w:val="18"/>
              </w:rPr>
            </w:pPr>
            <w:r>
              <w:rPr>
                <w:rFonts w:ascii="Arial" w:hAnsi="Arial" w:cs="Arial"/>
                <w:sz w:val="18"/>
                <w:szCs w:val="18"/>
              </w:rPr>
              <w:t>The Bank of England’s larger-than-expected package of stimulus measures Thursday sent the pound tumbling and yields on U.K. government bonds to a record low, demonstrating how some central banks retain the ability to jolt markets.</w:t>
            </w:r>
          </w:p>
          <w:p w:rsidR="00FF3BFC" w:rsidRDefault="00FF3BFC" w:rsidP="00FB4848">
            <w:pPr>
              <w:shd w:val="clear" w:color="auto" w:fill="FFFFFF"/>
              <w:rPr>
                <w:rFonts w:ascii="Arial" w:hAnsi="Arial" w:cs="Arial"/>
                <w:sz w:val="18"/>
                <w:szCs w:val="18"/>
              </w:rPr>
            </w:pPr>
          </w:p>
          <w:p w:rsidR="00FF3BFC" w:rsidRDefault="00FF3BFC" w:rsidP="00FB4848">
            <w:pPr>
              <w:shd w:val="clear" w:color="auto" w:fill="FFFFFF"/>
              <w:rPr>
                <w:rFonts w:ascii="Arial" w:hAnsi="Arial" w:cs="Arial"/>
                <w:sz w:val="18"/>
                <w:szCs w:val="18"/>
              </w:rPr>
            </w:pPr>
            <w:r>
              <w:rPr>
                <w:rFonts w:ascii="Arial" w:hAnsi="Arial" w:cs="Arial"/>
                <w:sz w:val="18"/>
                <w:szCs w:val="18"/>
              </w:rPr>
              <w:t>In the U.S., government bonds strengthened, with the yield on the benchmark 10-year Treasury note falling to 1.503% from 1.542% Wednesday.  Yields fall when prices rise.</w:t>
            </w:r>
          </w:p>
        </w:tc>
        <w:tc>
          <w:tcPr>
            <w:tcW w:w="2160" w:type="dxa"/>
          </w:tcPr>
          <w:p w:rsidR="00222584" w:rsidRDefault="002225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2584" w:rsidRDefault="00222584" w:rsidP="001A7FDD">
            <w:pPr>
              <w:shd w:val="clear" w:color="auto" w:fill="FFFFFF"/>
              <w:rPr>
                <w:rFonts w:ascii="Arial" w:hAnsi="Arial" w:cs="Arial"/>
                <w:sz w:val="18"/>
                <w:szCs w:val="18"/>
              </w:rPr>
            </w:pPr>
            <w:r>
              <w:rPr>
                <w:rFonts w:ascii="Arial" w:hAnsi="Arial" w:cs="Arial"/>
                <w:sz w:val="18"/>
                <w:szCs w:val="18"/>
              </w:rPr>
              <w:t>08/05/2016</w:t>
            </w:r>
          </w:p>
        </w:tc>
        <w:tc>
          <w:tcPr>
            <w:tcW w:w="1795" w:type="dxa"/>
          </w:tcPr>
          <w:p w:rsidR="00222584" w:rsidRDefault="00222584" w:rsidP="0047098A">
            <w:pPr>
              <w:shd w:val="clear" w:color="auto" w:fill="FFFFFF"/>
              <w:rPr>
                <w:rFonts w:ascii="Arial" w:hAnsi="Arial" w:cs="Arial"/>
                <w:sz w:val="18"/>
                <w:szCs w:val="18"/>
              </w:rPr>
            </w:pPr>
            <w:r>
              <w:rPr>
                <w:rFonts w:ascii="Arial" w:hAnsi="Arial" w:cs="Arial"/>
                <w:sz w:val="18"/>
                <w:szCs w:val="18"/>
              </w:rPr>
              <w:t>Christopher Whittall and Georgi Kantchev</w:t>
            </w:r>
          </w:p>
        </w:tc>
      </w:tr>
      <w:tr w:rsidR="00C0385C" w:rsidRPr="00C57F55" w:rsidTr="00483E55">
        <w:tc>
          <w:tcPr>
            <w:tcW w:w="1975" w:type="dxa"/>
          </w:tcPr>
          <w:p w:rsidR="00C0385C" w:rsidRDefault="00C0385C" w:rsidP="00296B66">
            <w:pPr>
              <w:shd w:val="clear" w:color="auto" w:fill="FFFFFF"/>
              <w:rPr>
                <w:rFonts w:ascii="Arial" w:hAnsi="Arial" w:cs="Arial"/>
                <w:sz w:val="18"/>
                <w:szCs w:val="18"/>
              </w:rPr>
            </w:pPr>
          </w:p>
        </w:tc>
        <w:tc>
          <w:tcPr>
            <w:tcW w:w="7200" w:type="dxa"/>
          </w:tcPr>
          <w:p w:rsidR="00C0385C" w:rsidRDefault="00C0385C" w:rsidP="00FB4848">
            <w:pPr>
              <w:shd w:val="clear" w:color="auto" w:fill="FFFFFF"/>
              <w:rPr>
                <w:rFonts w:ascii="Arial" w:hAnsi="Arial" w:cs="Arial"/>
                <w:sz w:val="18"/>
                <w:szCs w:val="18"/>
              </w:rPr>
            </w:pPr>
          </w:p>
        </w:tc>
        <w:tc>
          <w:tcPr>
            <w:tcW w:w="2160" w:type="dxa"/>
          </w:tcPr>
          <w:p w:rsidR="00C0385C" w:rsidRDefault="00C0385C" w:rsidP="00C57F55">
            <w:pPr>
              <w:shd w:val="clear" w:color="auto" w:fill="FFFFFF"/>
              <w:rPr>
                <w:rFonts w:ascii="Arial" w:hAnsi="Arial" w:cs="Arial"/>
                <w:sz w:val="18"/>
                <w:szCs w:val="18"/>
              </w:rPr>
            </w:pPr>
          </w:p>
        </w:tc>
        <w:tc>
          <w:tcPr>
            <w:tcW w:w="1260" w:type="dxa"/>
          </w:tcPr>
          <w:p w:rsidR="00C0385C" w:rsidRDefault="00C0385C" w:rsidP="001A7FDD">
            <w:pPr>
              <w:shd w:val="clear" w:color="auto" w:fill="FFFFFF"/>
              <w:rPr>
                <w:rFonts w:ascii="Arial" w:hAnsi="Arial" w:cs="Arial"/>
                <w:sz w:val="18"/>
                <w:szCs w:val="18"/>
              </w:rPr>
            </w:pPr>
          </w:p>
        </w:tc>
        <w:tc>
          <w:tcPr>
            <w:tcW w:w="1795" w:type="dxa"/>
          </w:tcPr>
          <w:p w:rsidR="00C0385C" w:rsidRDefault="00C0385C" w:rsidP="0047098A">
            <w:pPr>
              <w:shd w:val="clear" w:color="auto" w:fill="FFFFFF"/>
              <w:rPr>
                <w:rFonts w:ascii="Arial" w:hAnsi="Arial" w:cs="Arial"/>
                <w:sz w:val="18"/>
                <w:szCs w:val="18"/>
              </w:rPr>
            </w:pPr>
          </w:p>
        </w:tc>
      </w:tr>
      <w:tr w:rsidR="008C4C6D" w:rsidRPr="00C57F55" w:rsidTr="00483E55">
        <w:tc>
          <w:tcPr>
            <w:tcW w:w="1975" w:type="dxa"/>
          </w:tcPr>
          <w:p w:rsidR="008C4C6D" w:rsidRDefault="00C0385C" w:rsidP="00296B66">
            <w:pPr>
              <w:shd w:val="clear" w:color="auto" w:fill="FFFFFF"/>
              <w:rPr>
                <w:rFonts w:ascii="Arial" w:hAnsi="Arial" w:cs="Arial"/>
                <w:sz w:val="18"/>
                <w:szCs w:val="18"/>
              </w:rPr>
            </w:pPr>
            <w:r>
              <w:rPr>
                <w:rFonts w:ascii="Arial" w:hAnsi="Arial" w:cs="Arial"/>
                <w:sz w:val="18"/>
                <w:szCs w:val="18"/>
              </w:rPr>
              <w:t>U.K. Rate Slashed To Lowest In History</w:t>
            </w:r>
          </w:p>
        </w:tc>
        <w:tc>
          <w:tcPr>
            <w:tcW w:w="7200" w:type="dxa"/>
          </w:tcPr>
          <w:p w:rsidR="008C4C6D" w:rsidRDefault="00C0385C" w:rsidP="00FB4848">
            <w:pPr>
              <w:shd w:val="clear" w:color="auto" w:fill="FFFFFF"/>
              <w:rPr>
                <w:rFonts w:ascii="Arial" w:hAnsi="Arial" w:cs="Arial"/>
                <w:sz w:val="18"/>
                <w:szCs w:val="18"/>
              </w:rPr>
            </w:pPr>
            <w:r>
              <w:rPr>
                <w:rFonts w:ascii="Arial" w:hAnsi="Arial" w:cs="Arial"/>
                <w:sz w:val="18"/>
                <w:szCs w:val="18"/>
              </w:rPr>
              <w:t>The Bank of England cut its benchmark interest rate to the lowest in its 322-year history and revived a financial crisis-era bond-buying program to cushion the U.K. economy from the aftershocks of the vote to leave the European Union.</w:t>
            </w:r>
          </w:p>
          <w:p w:rsidR="00C0385C" w:rsidRDefault="00C0385C" w:rsidP="00FB4848">
            <w:pPr>
              <w:shd w:val="clear" w:color="auto" w:fill="FFFFFF"/>
              <w:rPr>
                <w:rFonts w:ascii="Arial" w:hAnsi="Arial" w:cs="Arial"/>
                <w:sz w:val="18"/>
                <w:szCs w:val="18"/>
              </w:rPr>
            </w:pPr>
          </w:p>
          <w:p w:rsidR="00C0385C" w:rsidRDefault="00C0385C" w:rsidP="00FB4848">
            <w:pPr>
              <w:shd w:val="clear" w:color="auto" w:fill="FFFFFF"/>
              <w:rPr>
                <w:rFonts w:ascii="Arial" w:hAnsi="Arial" w:cs="Arial"/>
                <w:sz w:val="18"/>
                <w:szCs w:val="18"/>
              </w:rPr>
            </w:pPr>
            <w:r>
              <w:rPr>
                <w:rFonts w:ascii="Arial" w:hAnsi="Arial" w:cs="Arial"/>
                <w:sz w:val="18"/>
                <w:szCs w:val="18"/>
              </w:rPr>
              <w:t xml:space="preserve">The BOE sharply cut its growth forecast for 2017, marking the biggest downgrade since it began publishing such predictions in 1993, saying the outlook had “weakened materially”.  </w:t>
            </w:r>
          </w:p>
        </w:tc>
        <w:tc>
          <w:tcPr>
            <w:tcW w:w="2160" w:type="dxa"/>
          </w:tcPr>
          <w:p w:rsidR="008C4C6D" w:rsidRDefault="00C038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C4C6D" w:rsidRDefault="00C0385C" w:rsidP="001A7FDD">
            <w:pPr>
              <w:shd w:val="clear" w:color="auto" w:fill="FFFFFF"/>
              <w:rPr>
                <w:rFonts w:ascii="Arial" w:hAnsi="Arial" w:cs="Arial"/>
                <w:sz w:val="18"/>
                <w:szCs w:val="18"/>
              </w:rPr>
            </w:pPr>
            <w:r>
              <w:rPr>
                <w:rFonts w:ascii="Arial" w:hAnsi="Arial" w:cs="Arial"/>
                <w:sz w:val="18"/>
                <w:szCs w:val="18"/>
              </w:rPr>
              <w:t>08/05/2016</w:t>
            </w:r>
          </w:p>
        </w:tc>
        <w:tc>
          <w:tcPr>
            <w:tcW w:w="1795" w:type="dxa"/>
          </w:tcPr>
          <w:p w:rsidR="008C4C6D" w:rsidRDefault="00C0385C" w:rsidP="0047098A">
            <w:pPr>
              <w:shd w:val="clear" w:color="auto" w:fill="FFFFFF"/>
              <w:rPr>
                <w:rFonts w:ascii="Arial" w:hAnsi="Arial" w:cs="Arial"/>
                <w:sz w:val="18"/>
                <w:szCs w:val="18"/>
              </w:rPr>
            </w:pPr>
            <w:r>
              <w:rPr>
                <w:rFonts w:ascii="Arial" w:hAnsi="Arial" w:cs="Arial"/>
                <w:sz w:val="18"/>
                <w:szCs w:val="18"/>
              </w:rPr>
              <w:t>Jason Douglas and Paul Hannon</w:t>
            </w:r>
          </w:p>
        </w:tc>
      </w:tr>
      <w:tr w:rsidR="00C0385C" w:rsidRPr="00C57F55" w:rsidTr="00483E55">
        <w:tc>
          <w:tcPr>
            <w:tcW w:w="1975" w:type="dxa"/>
          </w:tcPr>
          <w:p w:rsidR="00C0385C" w:rsidRDefault="00C0385C" w:rsidP="00296B66">
            <w:pPr>
              <w:shd w:val="clear" w:color="auto" w:fill="FFFFFF"/>
              <w:rPr>
                <w:rFonts w:ascii="Arial" w:hAnsi="Arial" w:cs="Arial"/>
                <w:sz w:val="18"/>
                <w:szCs w:val="18"/>
              </w:rPr>
            </w:pPr>
          </w:p>
        </w:tc>
        <w:tc>
          <w:tcPr>
            <w:tcW w:w="7200" w:type="dxa"/>
          </w:tcPr>
          <w:p w:rsidR="00C0385C" w:rsidRDefault="00C0385C" w:rsidP="00FB4848">
            <w:pPr>
              <w:shd w:val="clear" w:color="auto" w:fill="FFFFFF"/>
              <w:rPr>
                <w:rFonts w:ascii="Arial" w:hAnsi="Arial" w:cs="Arial"/>
                <w:sz w:val="18"/>
                <w:szCs w:val="18"/>
              </w:rPr>
            </w:pPr>
          </w:p>
        </w:tc>
        <w:tc>
          <w:tcPr>
            <w:tcW w:w="2160" w:type="dxa"/>
          </w:tcPr>
          <w:p w:rsidR="00C0385C" w:rsidRDefault="00C0385C" w:rsidP="00C57F55">
            <w:pPr>
              <w:shd w:val="clear" w:color="auto" w:fill="FFFFFF"/>
              <w:rPr>
                <w:rFonts w:ascii="Arial" w:hAnsi="Arial" w:cs="Arial"/>
                <w:sz w:val="18"/>
                <w:szCs w:val="18"/>
              </w:rPr>
            </w:pPr>
          </w:p>
        </w:tc>
        <w:tc>
          <w:tcPr>
            <w:tcW w:w="1260" w:type="dxa"/>
          </w:tcPr>
          <w:p w:rsidR="00C0385C" w:rsidRDefault="00C0385C" w:rsidP="001A7FDD">
            <w:pPr>
              <w:shd w:val="clear" w:color="auto" w:fill="FFFFFF"/>
              <w:rPr>
                <w:rFonts w:ascii="Arial" w:hAnsi="Arial" w:cs="Arial"/>
                <w:sz w:val="18"/>
                <w:szCs w:val="18"/>
              </w:rPr>
            </w:pPr>
          </w:p>
        </w:tc>
        <w:tc>
          <w:tcPr>
            <w:tcW w:w="1795" w:type="dxa"/>
          </w:tcPr>
          <w:p w:rsidR="00C0385C" w:rsidRDefault="00C0385C" w:rsidP="0047098A">
            <w:pPr>
              <w:shd w:val="clear" w:color="auto" w:fill="FFFFFF"/>
              <w:rPr>
                <w:rFonts w:ascii="Arial" w:hAnsi="Arial" w:cs="Arial"/>
                <w:sz w:val="18"/>
                <w:szCs w:val="18"/>
              </w:rPr>
            </w:pPr>
          </w:p>
        </w:tc>
      </w:tr>
      <w:tr w:rsidR="00C0385C" w:rsidRPr="00C57F55" w:rsidTr="00483E55">
        <w:tc>
          <w:tcPr>
            <w:tcW w:w="1975" w:type="dxa"/>
          </w:tcPr>
          <w:p w:rsidR="00C0385C" w:rsidRDefault="00C0385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C0385C" w:rsidRDefault="00C0385C" w:rsidP="00FB4848">
            <w:pPr>
              <w:shd w:val="clear" w:color="auto" w:fill="FFFFFF"/>
              <w:rPr>
                <w:rFonts w:ascii="Arial" w:hAnsi="Arial" w:cs="Arial"/>
                <w:sz w:val="18"/>
                <w:szCs w:val="18"/>
              </w:rPr>
            </w:pPr>
            <w:r>
              <w:rPr>
                <w:rFonts w:ascii="Arial" w:hAnsi="Arial" w:cs="Arial"/>
                <w:sz w:val="18"/>
                <w:szCs w:val="18"/>
              </w:rPr>
              <w:t>♦ The central bank’s moves sent the pound tumbling and U.K. government bond yields to a record low.</w:t>
            </w:r>
          </w:p>
        </w:tc>
        <w:tc>
          <w:tcPr>
            <w:tcW w:w="2160" w:type="dxa"/>
          </w:tcPr>
          <w:p w:rsidR="00C0385C" w:rsidRDefault="00C038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0385C" w:rsidRDefault="00C0385C" w:rsidP="001A7FDD">
            <w:pPr>
              <w:shd w:val="clear" w:color="auto" w:fill="FFFFFF"/>
              <w:rPr>
                <w:rFonts w:ascii="Arial" w:hAnsi="Arial" w:cs="Arial"/>
                <w:sz w:val="18"/>
                <w:szCs w:val="18"/>
              </w:rPr>
            </w:pPr>
            <w:r>
              <w:rPr>
                <w:rFonts w:ascii="Arial" w:hAnsi="Arial" w:cs="Arial"/>
                <w:sz w:val="18"/>
                <w:szCs w:val="18"/>
              </w:rPr>
              <w:t>08/05/2016</w:t>
            </w:r>
          </w:p>
        </w:tc>
        <w:tc>
          <w:tcPr>
            <w:tcW w:w="1795" w:type="dxa"/>
          </w:tcPr>
          <w:p w:rsidR="00C0385C" w:rsidRDefault="00C0385C" w:rsidP="0047098A">
            <w:pPr>
              <w:shd w:val="clear" w:color="auto" w:fill="FFFFFF"/>
              <w:rPr>
                <w:rFonts w:ascii="Arial" w:hAnsi="Arial" w:cs="Arial"/>
                <w:sz w:val="18"/>
                <w:szCs w:val="18"/>
              </w:rPr>
            </w:pPr>
          </w:p>
        </w:tc>
      </w:tr>
      <w:tr w:rsidR="000B6F5B" w:rsidRPr="00C57F55" w:rsidTr="00483E55">
        <w:tc>
          <w:tcPr>
            <w:tcW w:w="1975" w:type="dxa"/>
          </w:tcPr>
          <w:p w:rsidR="000B6F5B" w:rsidRDefault="000B6F5B" w:rsidP="00296B66">
            <w:pPr>
              <w:shd w:val="clear" w:color="auto" w:fill="FFFFFF"/>
              <w:rPr>
                <w:rFonts w:ascii="Arial" w:hAnsi="Arial" w:cs="Arial"/>
                <w:sz w:val="18"/>
                <w:szCs w:val="18"/>
              </w:rPr>
            </w:pPr>
          </w:p>
        </w:tc>
        <w:tc>
          <w:tcPr>
            <w:tcW w:w="7200" w:type="dxa"/>
          </w:tcPr>
          <w:p w:rsidR="000B6F5B" w:rsidRDefault="000B6F5B" w:rsidP="00FB4848">
            <w:pPr>
              <w:shd w:val="clear" w:color="auto" w:fill="FFFFFF"/>
              <w:rPr>
                <w:rFonts w:ascii="Arial" w:hAnsi="Arial" w:cs="Arial"/>
                <w:sz w:val="18"/>
                <w:szCs w:val="18"/>
              </w:rPr>
            </w:pPr>
          </w:p>
        </w:tc>
        <w:tc>
          <w:tcPr>
            <w:tcW w:w="2160" w:type="dxa"/>
          </w:tcPr>
          <w:p w:rsidR="000B6F5B" w:rsidRDefault="000B6F5B" w:rsidP="00C57F55">
            <w:pPr>
              <w:shd w:val="clear" w:color="auto" w:fill="FFFFFF"/>
              <w:rPr>
                <w:rFonts w:ascii="Arial" w:hAnsi="Arial" w:cs="Arial"/>
                <w:sz w:val="18"/>
                <w:szCs w:val="18"/>
              </w:rPr>
            </w:pPr>
          </w:p>
        </w:tc>
        <w:tc>
          <w:tcPr>
            <w:tcW w:w="1260" w:type="dxa"/>
          </w:tcPr>
          <w:p w:rsidR="000B6F5B" w:rsidRDefault="000B6F5B" w:rsidP="001A7FDD">
            <w:pPr>
              <w:shd w:val="clear" w:color="auto" w:fill="FFFFFF"/>
              <w:rPr>
                <w:rFonts w:ascii="Arial" w:hAnsi="Arial" w:cs="Arial"/>
                <w:sz w:val="18"/>
                <w:szCs w:val="18"/>
              </w:rPr>
            </w:pPr>
          </w:p>
        </w:tc>
        <w:tc>
          <w:tcPr>
            <w:tcW w:w="1795" w:type="dxa"/>
          </w:tcPr>
          <w:p w:rsidR="000B6F5B" w:rsidRDefault="000B6F5B" w:rsidP="0047098A">
            <w:pPr>
              <w:shd w:val="clear" w:color="auto" w:fill="FFFFFF"/>
              <w:rPr>
                <w:rFonts w:ascii="Arial" w:hAnsi="Arial" w:cs="Arial"/>
                <w:sz w:val="18"/>
                <w:szCs w:val="18"/>
              </w:rPr>
            </w:pPr>
          </w:p>
        </w:tc>
      </w:tr>
      <w:tr w:rsidR="000B6F5B" w:rsidRPr="00C57F55" w:rsidTr="00483E55">
        <w:tc>
          <w:tcPr>
            <w:tcW w:w="1975" w:type="dxa"/>
          </w:tcPr>
          <w:p w:rsidR="000B6F5B" w:rsidRDefault="000B6F5B" w:rsidP="00296B66">
            <w:pPr>
              <w:shd w:val="clear" w:color="auto" w:fill="FFFFFF"/>
              <w:rPr>
                <w:rFonts w:ascii="Arial" w:hAnsi="Arial" w:cs="Arial"/>
                <w:sz w:val="18"/>
                <w:szCs w:val="18"/>
              </w:rPr>
            </w:pPr>
            <w:r>
              <w:rPr>
                <w:rFonts w:ascii="Arial" w:hAnsi="Arial" w:cs="Arial"/>
                <w:sz w:val="18"/>
                <w:szCs w:val="18"/>
              </w:rPr>
              <w:t>Robust Hiring Spurs Fed Watch</w:t>
            </w:r>
          </w:p>
        </w:tc>
        <w:tc>
          <w:tcPr>
            <w:tcW w:w="7200" w:type="dxa"/>
          </w:tcPr>
          <w:p w:rsidR="000B6F5B" w:rsidRDefault="000B6F5B" w:rsidP="00FB4848">
            <w:pPr>
              <w:shd w:val="clear" w:color="auto" w:fill="FFFFFF"/>
              <w:rPr>
                <w:rFonts w:ascii="Arial" w:hAnsi="Arial" w:cs="Arial"/>
                <w:sz w:val="18"/>
                <w:szCs w:val="18"/>
              </w:rPr>
            </w:pPr>
            <w:r>
              <w:rPr>
                <w:rFonts w:ascii="Arial" w:hAnsi="Arial" w:cs="Arial"/>
                <w:sz w:val="18"/>
                <w:szCs w:val="18"/>
              </w:rPr>
              <w:t>The U.S. labor market in July capped off the best two-month stretch of hiring so far this year despite global turbulence and slower business spending, posing a challenge for the Federal Reserve as it aims to raise interest rates again in coming months without spooking investors.</w:t>
            </w:r>
          </w:p>
          <w:p w:rsidR="000B6F5B" w:rsidRDefault="000B6F5B" w:rsidP="00FB4848">
            <w:pPr>
              <w:shd w:val="clear" w:color="auto" w:fill="FFFFFF"/>
              <w:rPr>
                <w:rFonts w:ascii="Arial" w:hAnsi="Arial" w:cs="Arial"/>
                <w:sz w:val="18"/>
                <w:szCs w:val="18"/>
              </w:rPr>
            </w:pPr>
          </w:p>
          <w:p w:rsidR="000B6F5B" w:rsidRDefault="000B6F5B" w:rsidP="00FB4848">
            <w:pPr>
              <w:shd w:val="clear" w:color="auto" w:fill="FFFFFF"/>
              <w:rPr>
                <w:rFonts w:ascii="Arial" w:hAnsi="Arial" w:cs="Arial"/>
                <w:sz w:val="18"/>
                <w:szCs w:val="18"/>
              </w:rPr>
            </w:pPr>
            <w:r>
              <w:rPr>
                <w:rFonts w:ascii="Arial" w:hAnsi="Arial" w:cs="Arial"/>
                <w:sz w:val="18"/>
                <w:szCs w:val="18"/>
              </w:rPr>
              <w:t>The latest figures spurred relief after an ugly May jobs report, a dim first-half U.S. growth reading, falling corporate profits and retreating business spending.  At least in the short term, the economy appears to be on solid footing despite longer-run worries.</w:t>
            </w:r>
          </w:p>
        </w:tc>
        <w:tc>
          <w:tcPr>
            <w:tcW w:w="2160" w:type="dxa"/>
          </w:tcPr>
          <w:p w:rsidR="000B6F5B" w:rsidRDefault="000B6F5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B6F5B" w:rsidRDefault="000B6F5B" w:rsidP="001A7FDD">
            <w:pPr>
              <w:shd w:val="clear" w:color="auto" w:fill="FFFFFF"/>
              <w:rPr>
                <w:rFonts w:ascii="Arial" w:hAnsi="Arial" w:cs="Arial"/>
                <w:sz w:val="18"/>
                <w:szCs w:val="18"/>
              </w:rPr>
            </w:pPr>
            <w:r>
              <w:rPr>
                <w:rFonts w:ascii="Arial" w:hAnsi="Arial" w:cs="Arial"/>
                <w:sz w:val="18"/>
                <w:szCs w:val="18"/>
              </w:rPr>
              <w:t>08/06-07/2016</w:t>
            </w:r>
          </w:p>
        </w:tc>
        <w:tc>
          <w:tcPr>
            <w:tcW w:w="1795" w:type="dxa"/>
          </w:tcPr>
          <w:p w:rsidR="000B6F5B" w:rsidRDefault="000B6F5B" w:rsidP="0047098A">
            <w:pPr>
              <w:shd w:val="clear" w:color="auto" w:fill="FFFFFF"/>
              <w:rPr>
                <w:rFonts w:ascii="Arial" w:hAnsi="Arial" w:cs="Arial"/>
                <w:sz w:val="18"/>
                <w:szCs w:val="18"/>
              </w:rPr>
            </w:pPr>
            <w:r>
              <w:rPr>
                <w:rFonts w:ascii="Arial" w:hAnsi="Arial" w:cs="Arial"/>
                <w:sz w:val="18"/>
                <w:szCs w:val="18"/>
              </w:rPr>
              <w:t>Jeffrey Sparshott</w:t>
            </w:r>
          </w:p>
        </w:tc>
      </w:tr>
      <w:tr w:rsidR="00084643" w:rsidRPr="00C57F55" w:rsidTr="00483E55">
        <w:tc>
          <w:tcPr>
            <w:tcW w:w="1975" w:type="dxa"/>
          </w:tcPr>
          <w:p w:rsidR="00084643" w:rsidRDefault="00084643" w:rsidP="00296B66">
            <w:pPr>
              <w:shd w:val="clear" w:color="auto" w:fill="FFFFFF"/>
              <w:rPr>
                <w:rFonts w:ascii="Arial" w:hAnsi="Arial" w:cs="Arial"/>
                <w:sz w:val="18"/>
                <w:szCs w:val="18"/>
              </w:rPr>
            </w:pPr>
          </w:p>
        </w:tc>
        <w:tc>
          <w:tcPr>
            <w:tcW w:w="7200" w:type="dxa"/>
          </w:tcPr>
          <w:p w:rsidR="00084643" w:rsidRDefault="00084643" w:rsidP="00FB4848">
            <w:pPr>
              <w:shd w:val="clear" w:color="auto" w:fill="FFFFFF"/>
              <w:rPr>
                <w:rFonts w:ascii="Arial" w:hAnsi="Arial" w:cs="Arial"/>
                <w:sz w:val="18"/>
                <w:szCs w:val="18"/>
              </w:rPr>
            </w:pPr>
          </w:p>
        </w:tc>
        <w:tc>
          <w:tcPr>
            <w:tcW w:w="2160" w:type="dxa"/>
          </w:tcPr>
          <w:p w:rsidR="00084643" w:rsidRDefault="00084643" w:rsidP="00C57F55">
            <w:pPr>
              <w:shd w:val="clear" w:color="auto" w:fill="FFFFFF"/>
              <w:rPr>
                <w:rFonts w:ascii="Arial" w:hAnsi="Arial" w:cs="Arial"/>
                <w:sz w:val="18"/>
                <w:szCs w:val="18"/>
              </w:rPr>
            </w:pPr>
          </w:p>
        </w:tc>
        <w:tc>
          <w:tcPr>
            <w:tcW w:w="1260" w:type="dxa"/>
          </w:tcPr>
          <w:p w:rsidR="00084643" w:rsidRDefault="00084643" w:rsidP="001A7FDD">
            <w:pPr>
              <w:shd w:val="clear" w:color="auto" w:fill="FFFFFF"/>
              <w:rPr>
                <w:rFonts w:ascii="Arial" w:hAnsi="Arial" w:cs="Arial"/>
                <w:sz w:val="18"/>
                <w:szCs w:val="18"/>
              </w:rPr>
            </w:pPr>
          </w:p>
        </w:tc>
        <w:tc>
          <w:tcPr>
            <w:tcW w:w="1795" w:type="dxa"/>
          </w:tcPr>
          <w:p w:rsidR="00084643" w:rsidRDefault="00084643" w:rsidP="0047098A">
            <w:pPr>
              <w:shd w:val="clear" w:color="auto" w:fill="FFFFFF"/>
              <w:rPr>
                <w:rFonts w:ascii="Arial" w:hAnsi="Arial" w:cs="Arial"/>
                <w:sz w:val="18"/>
                <w:szCs w:val="18"/>
              </w:rPr>
            </w:pPr>
          </w:p>
        </w:tc>
      </w:tr>
      <w:tr w:rsidR="00084643" w:rsidRPr="00C57F55" w:rsidTr="00483E55">
        <w:tc>
          <w:tcPr>
            <w:tcW w:w="1975" w:type="dxa"/>
          </w:tcPr>
          <w:p w:rsidR="00084643" w:rsidRDefault="00D35D03" w:rsidP="00296B66">
            <w:pPr>
              <w:shd w:val="clear" w:color="auto" w:fill="FFFFFF"/>
              <w:rPr>
                <w:rFonts w:ascii="Arial" w:hAnsi="Arial" w:cs="Arial"/>
                <w:sz w:val="16"/>
                <w:szCs w:val="16"/>
              </w:rPr>
            </w:pPr>
            <w:r>
              <w:rPr>
                <w:rFonts w:ascii="Arial" w:hAnsi="Arial" w:cs="Arial"/>
                <w:sz w:val="16"/>
                <w:szCs w:val="16"/>
              </w:rPr>
              <w:t>Oil Fall Spurs Wider Fears</w:t>
            </w:r>
          </w:p>
          <w:p w:rsidR="00D35D03" w:rsidRPr="00D35D03" w:rsidRDefault="00D35D03" w:rsidP="00296B66">
            <w:pPr>
              <w:shd w:val="clear" w:color="auto" w:fill="FFFFFF"/>
              <w:rPr>
                <w:rFonts w:ascii="Arial" w:hAnsi="Arial" w:cs="Arial"/>
                <w:i/>
                <w:sz w:val="16"/>
                <w:szCs w:val="16"/>
              </w:rPr>
            </w:pPr>
            <w:r>
              <w:rPr>
                <w:rFonts w:ascii="Arial" w:hAnsi="Arial" w:cs="Arial"/>
                <w:i/>
                <w:sz w:val="16"/>
                <w:szCs w:val="16"/>
              </w:rPr>
              <w:t>Energy-price decline could spread to stocks, riskier bonds, some managers say</w:t>
            </w:r>
          </w:p>
        </w:tc>
        <w:tc>
          <w:tcPr>
            <w:tcW w:w="7200" w:type="dxa"/>
          </w:tcPr>
          <w:p w:rsidR="00084643" w:rsidRDefault="00D35D03" w:rsidP="00FB4848">
            <w:pPr>
              <w:shd w:val="clear" w:color="auto" w:fill="FFFFFF"/>
              <w:rPr>
                <w:rFonts w:ascii="Arial" w:hAnsi="Arial" w:cs="Arial"/>
                <w:sz w:val="18"/>
                <w:szCs w:val="18"/>
              </w:rPr>
            </w:pPr>
            <w:r>
              <w:rPr>
                <w:rFonts w:ascii="Arial" w:hAnsi="Arial" w:cs="Arial"/>
                <w:sz w:val="18"/>
                <w:szCs w:val="18"/>
              </w:rPr>
              <w:t>Concern is again growing that the oil market could turn into a negative for stocks and high-yield bonds, despite Friday’s record closes in the S&amp;P 500 and Nasdaq Composite indexes.</w:t>
            </w:r>
          </w:p>
          <w:p w:rsidR="00D35D03" w:rsidRDefault="00D35D03" w:rsidP="00FB4848">
            <w:pPr>
              <w:shd w:val="clear" w:color="auto" w:fill="FFFFFF"/>
              <w:rPr>
                <w:rFonts w:ascii="Arial" w:hAnsi="Arial" w:cs="Arial"/>
                <w:sz w:val="18"/>
                <w:szCs w:val="18"/>
              </w:rPr>
            </w:pPr>
          </w:p>
          <w:p w:rsidR="00D35D03" w:rsidRDefault="00D35D03" w:rsidP="00FB4848">
            <w:pPr>
              <w:shd w:val="clear" w:color="auto" w:fill="FFFFFF"/>
              <w:rPr>
                <w:rFonts w:ascii="Arial" w:hAnsi="Arial" w:cs="Arial"/>
                <w:sz w:val="18"/>
                <w:szCs w:val="18"/>
              </w:rPr>
            </w:pPr>
            <w:r>
              <w:rPr>
                <w:rFonts w:ascii="Arial" w:hAnsi="Arial" w:cs="Arial"/>
                <w:sz w:val="18"/>
                <w:szCs w:val="18"/>
              </w:rPr>
              <w:t>U.S. crude for September delivery dropped below $40 a barrel on Tuesday, marking its lowest close since April and the 10</w:t>
            </w:r>
            <w:r w:rsidRPr="00D35D03">
              <w:rPr>
                <w:rFonts w:ascii="Arial" w:hAnsi="Arial" w:cs="Arial"/>
                <w:sz w:val="18"/>
                <w:szCs w:val="18"/>
                <w:vertAlign w:val="superscript"/>
              </w:rPr>
              <w:t>th</w:t>
            </w:r>
            <w:r>
              <w:rPr>
                <w:rFonts w:ascii="Arial" w:hAnsi="Arial" w:cs="Arial"/>
                <w:sz w:val="18"/>
                <w:szCs w:val="18"/>
              </w:rPr>
              <w:t xml:space="preserve"> decline in 12 trading sessions, before rebounding to end the week at $41.80.  Oil is down 18% since early June.</w:t>
            </w:r>
          </w:p>
          <w:p w:rsidR="00D35D03" w:rsidRDefault="00D35D03" w:rsidP="00FB4848">
            <w:pPr>
              <w:shd w:val="clear" w:color="auto" w:fill="FFFFFF"/>
              <w:rPr>
                <w:rFonts w:ascii="Arial" w:hAnsi="Arial" w:cs="Arial"/>
                <w:sz w:val="18"/>
                <w:szCs w:val="18"/>
              </w:rPr>
            </w:pPr>
          </w:p>
          <w:p w:rsidR="00D35D03" w:rsidRDefault="00D35D03" w:rsidP="00FB4848">
            <w:pPr>
              <w:shd w:val="clear" w:color="auto" w:fill="FFFFFF"/>
              <w:rPr>
                <w:rFonts w:ascii="Arial" w:hAnsi="Arial" w:cs="Arial"/>
                <w:sz w:val="18"/>
                <w:szCs w:val="18"/>
              </w:rPr>
            </w:pPr>
            <w:r>
              <w:rPr>
                <w:rFonts w:ascii="Arial" w:hAnsi="Arial" w:cs="Arial"/>
                <w:sz w:val="18"/>
                <w:szCs w:val="18"/>
              </w:rPr>
              <w:t>Many investors blame oil declines in part for the broad rout early this year that send the Dow Jones Industrial Average down more than 10%.</w:t>
            </w:r>
          </w:p>
        </w:tc>
        <w:tc>
          <w:tcPr>
            <w:tcW w:w="2160" w:type="dxa"/>
          </w:tcPr>
          <w:p w:rsidR="00084643" w:rsidRDefault="00D35D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D35D03" w:rsidP="00EA5009">
            <w:pPr>
              <w:shd w:val="clear" w:color="auto" w:fill="FFFFFF"/>
              <w:rPr>
                <w:rFonts w:ascii="Arial" w:hAnsi="Arial" w:cs="Arial"/>
                <w:sz w:val="18"/>
                <w:szCs w:val="18"/>
              </w:rPr>
            </w:pPr>
            <w:r>
              <w:rPr>
                <w:rFonts w:ascii="Arial" w:hAnsi="Arial" w:cs="Arial"/>
                <w:sz w:val="18"/>
                <w:szCs w:val="18"/>
              </w:rPr>
              <w:t>08/08/2016</w:t>
            </w:r>
          </w:p>
        </w:tc>
        <w:tc>
          <w:tcPr>
            <w:tcW w:w="1795" w:type="dxa"/>
          </w:tcPr>
          <w:p w:rsidR="00084643" w:rsidRDefault="00D35D03" w:rsidP="0047098A">
            <w:pPr>
              <w:shd w:val="clear" w:color="auto" w:fill="FFFFFF"/>
              <w:rPr>
                <w:rFonts w:ascii="Arial" w:hAnsi="Arial" w:cs="Arial"/>
                <w:sz w:val="18"/>
                <w:szCs w:val="18"/>
              </w:rPr>
            </w:pPr>
            <w:r>
              <w:rPr>
                <w:rFonts w:ascii="Arial" w:hAnsi="Arial" w:cs="Arial"/>
                <w:sz w:val="18"/>
                <w:szCs w:val="18"/>
              </w:rPr>
              <w:t>Ben Eisen and Timothy Puko</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302CEC" w:rsidP="00296B66">
            <w:pPr>
              <w:shd w:val="clear" w:color="auto" w:fill="FFFFFF"/>
              <w:rPr>
                <w:rFonts w:ascii="Arial" w:hAnsi="Arial" w:cs="Arial"/>
                <w:sz w:val="18"/>
                <w:szCs w:val="18"/>
              </w:rPr>
            </w:pPr>
            <w:r>
              <w:rPr>
                <w:rFonts w:ascii="Arial" w:hAnsi="Arial" w:cs="Arial"/>
                <w:sz w:val="18"/>
                <w:szCs w:val="18"/>
              </w:rPr>
              <w:lastRenderedPageBreak/>
              <w:t>Productivity Fall Imperils Growth</w:t>
            </w:r>
          </w:p>
        </w:tc>
        <w:tc>
          <w:tcPr>
            <w:tcW w:w="7200" w:type="dxa"/>
          </w:tcPr>
          <w:p w:rsidR="00D1402F" w:rsidRDefault="00302CEC" w:rsidP="008656EB">
            <w:pPr>
              <w:shd w:val="clear" w:color="auto" w:fill="FFFFFF"/>
              <w:rPr>
                <w:rFonts w:ascii="Arial" w:hAnsi="Arial" w:cs="Arial"/>
                <w:sz w:val="18"/>
                <w:szCs w:val="18"/>
              </w:rPr>
            </w:pPr>
            <w:r>
              <w:rPr>
                <w:rFonts w:ascii="Arial" w:hAnsi="Arial" w:cs="Arial"/>
                <w:sz w:val="18"/>
                <w:szCs w:val="18"/>
              </w:rPr>
              <w:t>The longest slide in worker productivity since the late 1970s is haunting the U.S. economy’s long-term prospects, a force that could prompt Federal Reserve officials to keep interest rates low for years to come.</w:t>
            </w:r>
          </w:p>
          <w:p w:rsidR="00302CEC" w:rsidRDefault="00302CEC" w:rsidP="008656EB">
            <w:pPr>
              <w:shd w:val="clear" w:color="auto" w:fill="FFFFFF"/>
              <w:rPr>
                <w:rFonts w:ascii="Arial" w:hAnsi="Arial" w:cs="Arial"/>
                <w:sz w:val="18"/>
                <w:szCs w:val="18"/>
              </w:rPr>
            </w:pPr>
          </w:p>
          <w:p w:rsidR="00302CEC" w:rsidRDefault="00302CEC" w:rsidP="008656EB">
            <w:pPr>
              <w:shd w:val="clear" w:color="auto" w:fill="FFFFFF"/>
              <w:rPr>
                <w:rFonts w:ascii="Arial" w:hAnsi="Arial" w:cs="Arial"/>
                <w:sz w:val="18"/>
                <w:szCs w:val="18"/>
              </w:rPr>
            </w:pPr>
            <w:r>
              <w:rPr>
                <w:rFonts w:ascii="Arial" w:hAnsi="Arial" w:cs="Arial"/>
                <w:sz w:val="18"/>
                <w:szCs w:val="18"/>
              </w:rPr>
              <w:t>Productivity is a key ingredient in determining growth in wages, prices and overall economic output, and other advanced economies are battling similar slowdowns.</w:t>
            </w:r>
          </w:p>
        </w:tc>
        <w:tc>
          <w:tcPr>
            <w:tcW w:w="2160" w:type="dxa"/>
          </w:tcPr>
          <w:p w:rsidR="00D1402F" w:rsidRDefault="00302C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302CEC" w:rsidP="001A7FDD">
            <w:pPr>
              <w:shd w:val="clear" w:color="auto" w:fill="FFFFFF"/>
              <w:rPr>
                <w:rFonts w:ascii="Arial" w:hAnsi="Arial" w:cs="Arial"/>
                <w:sz w:val="18"/>
                <w:szCs w:val="18"/>
              </w:rPr>
            </w:pPr>
            <w:r>
              <w:rPr>
                <w:rFonts w:ascii="Arial" w:hAnsi="Arial" w:cs="Arial"/>
                <w:sz w:val="18"/>
                <w:szCs w:val="18"/>
              </w:rPr>
              <w:t>08/10/2016</w:t>
            </w:r>
          </w:p>
        </w:tc>
        <w:tc>
          <w:tcPr>
            <w:tcW w:w="1795" w:type="dxa"/>
          </w:tcPr>
          <w:p w:rsidR="00D1402F" w:rsidRDefault="00302CEC" w:rsidP="00D1402F">
            <w:pPr>
              <w:shd w:val="clear" w:color="auto" w:fill="FFFFFF"/>
              <w:rPr>
                <w:rFonts w:ascii="Arial" w:hAnsi="Arial" w:cs="Arial"/>
                <w:sz w:val="18"/>
                <w:szCs w:val="18"/>
              </w:rPr>
            </w:pPr>
            <w:r>
              <w:rPr>
                <w:rFonts w:ascii="Arial" w:hAnsi="Arial" w:cs="Arial"/>
                <w:sz w:val="18"/>
                <w:szCs w:val="18"/>
              </w:rPr>
              <w:t>Ben Leubsdorf</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B50E0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1402F" w:rsidRDefault="00B50E07" w:rsidP="00FB4848">
            <w:pPr>
              <w:shd w:val="clear" w:color="auto" w:fill="FFFFFF"/>
              <w:rPr>
                <w:rFonts w:ascii="Arial" w:hAnsi="Arial" w:cs="Arial"/>
                <w:sz w:val="18"/>
                <w:szCs w:val="18"/>
              </w:rPr>
            </w:pPr>
            <w:r>
              <w:rPr>
                <w:rFonts w:ascii="Arial" w:hAnsi="Arial" w:cs="Arial"/>
                <w:sz w:val="18"/>
                <w:szCs w:val="18"/>
              </w:rPr>
              <w:t>♦ The world’s output is falling behind demand, clearing out current oversupply, the IEA said.</w:t>
            </w:r>
          </w:p>
        </w:tc>
        <w:tc>
          <w:tcPr>
            <w:tcW w:w="2160" w:type="dxa"/>
          </w:tcPr>
          <w:p w:rsidR="00D1402F" w:rsidRDefault="00B50E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B50E07" w:rsidP="001A7FDD">
            <w:pPr>
              <w:shd w:val="clear" w:color="auto" w:fill="FFFFFF"/>
              <w:rPr>
                <w:rFonts w:ascii="Arial" w:hAnsi="Arial" w:cs="Arial"/>
                <w:sz w:val="18"/>
                <w:szCs w:val="18"/>
              </w:rPr>
            </w:pPr>
            <w:r>
              <w:rPr>
                <w:rFonts w:ascii="Arial" w:hAnsi="Arial" w:cs="Arial"/>
                <w:sz w:val="18"/>
                <w:szCs w:val="18"/>
              </w:rPr>
              <w:t>08/12/2016</w:t>
            </w:r>
          </w:p>
        </w:tc>
        <w:tc>
          <w:tcPr>
            <w:tcW w:w="1795" w:type="dxa"/>
          </w:tcPr>
          <w:p w:rsidR="00D1402F" w:rsidRDefault="00D1402F" w:rsidP="0047098A">
            <w:pPr>
              <w:shd w:val="clear" w:color="auto" w:fill="FFFFFF"/>
              <w:rPr>
                <w:rFonts w:ascii="Arial" w:hAnsi="Arial" w:cs="Arial"/>
                <w:sz w:val="18"/>
                <w:szCs w:val="18"/>
              </w:rPr>
            </w:pP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FB4848">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386612" w:rsidRPr="00C57F55" w:rsidTr="00483E55">
        <w:tc>
          <w:tcPr>
            <w:tcW w:w="1975" w:type="dxa"/>
          </w:tcPr>
          <w:p w:rsidR="00386612" w:rsidRDefault="00B50E0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386612" w:rsidRDefault="00B50E07" w:rsidP="00FB4848">
            <w:pPr>
              <w:shd w:val="clear" w:color="auto" w:fill="FFFFFF"/>
              <w:rPr>
                <w:rFonts w:ascii="Arial" w:hAnsi="Arial" w:cs="Arial"/>
                <w:sz w:val="18"/>
                <w:szCs w:val="18"/>
              </w:rPr>
            </w:pPr>
            <w:r>
              <w:rPr>
                <w:rFonts w:ascii="Arial" w:hAnsi="Arial" w:cs="Arial"/>
                <w:sz w:val="18"/>
                <w:szCs w:val="18"/>
              </w:rPr>
              <w:t>♦ Most economists in a survey said they thing the Fed will hold off on its next rate rise until December.</w:t>
            </w:r>
          </w:p>
        </w:tc>
        <w:tc>
          <w:tcPr>
            <w:tcW w:w="2160" w:type="dxa"/>
          </w:tcPr>
          <w:p w:rsidR="00386612" w:rsidRDefault="00B50E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B50E07" w:rsidP="001A7FDD">
            <w:pPr>
              <w:shd w:val="clear" w:color="auto" w:fill="FFFFFF"/>
              <w:rPr>
                <w:rFonts w:ascii="Arial" w:hAnsi="Arial" w:cs="Arial"/>
                <w:sz w:val="18"/>
                <w:szCs w:val="18"/>
              </w:rPr>
            </w:pPr>
            <w:r>
              <w:rPr>
                <w:rFonts w:ascii="Arial" w:hAnsi="Arial" w:cs="Arial"/>
                <w:sz w:val="18"/>
                <w:szCs w:val="18"/>
              </w:rPr>
              <w:t>08/12/2016</w:t>
            </w: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96ED2" w:rsidP="00296B66">
            <w:pPr>
              <w:shd w:val="clear" w:color="auto" w:fill="FFFFFF"/>
              <w:rPr>
                <w:rFonts w:ascii="Arial" w:hAnsi="Arial" w:cs="Arial"/>
                <w:sz w:val="18"/>
                <w:szCs w:val="18"/>
              </w:rPr>
            </w:pPr>
            <w:r>
              <w:rPr>
                <w:rFonts w:ascii="Arial" w:hAnsi="Arial" w:cs="Arial"/>
                <w:sz w:val="18"/>
                <w:szCs w:val="18"/>
              </w:rPr>
              <w:t>U.S. Stocks Notch a Record Trifecta</w:t>
            </w:r>
          </w:p>
        </w:tc>
        <w:tc>
          <w:tcPr>
            <w:tcW w:w="7200" w:type="dxa"/>
          </w:tcPr>
          <w:p w:rsidR="00386612" w:rsidRDefault="00396ED2" w:rsidP="00FB4848">
            <w:pPr>
              <w:shd w:val="clear" w:color="auto" w:fill="FFFFFF"/>
              <w:rPr>
                <w:rFonts w:ascii="Arial" w:hAnsi="Arial" w:cs="Arial"/>
                <w:sz w:val="18"/>
                <w:szCs w:val="18"/>
              </w:rPr>
            </w:pPr>
            <w:r>
              <w:rPr>
                <w:rFonts w:ascii="Arial" w:hAnsi="Arial" w:cs="Arial"/>
                <w:sz w:val="18"/>
                <w:szCs w:val="18"/>
              </w:rPr>
              <w:t xml:space="preserve">For the first time since the dot-com boom was in full swing, all three major U.S. stock indexes reached new records on the same day.  </w:t>
            </w:r>
          </w:p>
          <w:p w:rsidR="00396ED2" w:rsidRDefault="00396ED2" w:rsidP="00FB4848">
            <w:pPr>
              <w:shd w:val="clear" w:color="auto" w:fill="FFFFFF"/>
              <w:rPr>
                <w:rFonts w:ascii="Arial" w:hAnsi="Arial" w:cs="Arial"/>
                <w:sz w:val="18"/>
                <w:szCs w:val="18"/>
              </w:rPr>
            </w:pPr>
          </w:p>
          <w:p w:rsidR="00396ED2" w:rsidRDefault="00396ED2" w:rsidP="00FB4848">
            <w:pPr>
              <w:shd w:val="clear" w:color="auto" w:fill="FFFFFF"/>
              <w:rPr>
                <w:rFonts w:ascii="Arial" w:hAnsi="Arial" w:cs="Arial"/>
                <w:sz w:val="18"/>
                <w:szCs w:val="18"/>
              </w:rPr>
            </w:pPr>
            <w:r>
              <w:rPr>
                <w:rFonts w:ascii="Arial" w:hAnsi="Arial" w:cs="Arial"/>
                <w:sz w:val="18"/>
                <w:szCs w:val="18"/>
              </w:rPr>
              <w:t>Thursday’s feat, is a testament to investors’ willingness to beet on stocks despite signs that they have risen too far.</w:t>
            </w:r>
          </w:p>
          <w:p w:rsidR="00396ED2" w:rsidRDefault="00396ED2" w:rsidP="00FB4848">
            <w:pPr>
              <w:shd w:val="clear" w:color="auto" w:fill="FFFFFF"/>
              <w:rPr>
                <w:rFonts w:ascii="Arial" w:hAnsi="Arial" w:cs="Arial"/>
                <w:sz w:val="18"/>
                <w:szCs w:val="18"/>
              </w:rPr>
            </w:pPr>
          </w:p>
          <w:p w:rsidR="00396ED2" w:rsidRDefault="00396ED2" w:rsidP="00FB4848">
            <w:pPr>
              <w:shd w:val="clear" w:color="auto" w:fill="FFFFFF"/>
              <w:rPr>
                <w:rFonts w:ascii="Arial" w:hAnsi="Arial" w:cs="Arial"/>
                <w:sz w:val="18"/>
                <w:szCs w:val="18"/>
              </w:rPr>
            </w:pPr>
            <w:r>
              <w:rPr>
                <w:rFonts w:ascii="Arial" w:hAnsi="Arial" w:cs="Arial"/>
                <w:sz w:val="18"/>
                <w:szCs w:val="18"/>
              </w:rPr>
              <w:t>The Dow Jones Industrial Average ended the day up 117.86 points to 18613.52, …</w:t>
            </w:r>
          </w:p>
          <w:p w:rsidR="00396ED2" w:rsidRDefault="00396ED2" w:rsidP="00FB4848">
            <w:pPr>
              <w:shd w:val="clear" w:color="auto" w:fill="FFFFFF"/>
              <w:rPr>
                <w:rFonts w:ascii="Arial" w:hAnsi="Arial" w:cs="Arial"/>
                <w:sz w:val="18"/>
                <w:szCs w:val="18"/>
              </w:rPr>
            </w:pPr>
          </w:p>
          <w:p w:rsidR="00396ED2" w:rsidRDefault="00396ED2" w:rsidP="00FB4848">
            <w:pPr>
              <w:shd w:val="clear" w:color="auto" w:fill="FFFFFF"/>
              <w:rPr>
                <w:rFonts w:ascii="Arial" w:hAnsi="Arial" w:cs="Arial"/>
                <w:sz w:val="18"/>
                <w:szCs w:val="18"/>
              </w:rPr>
            </w:pPr>
            <w:r>
              <w:rPr>
                <w:rFonts w:ascii="Arial" w:hAnsi="Arial" w:cs="Arial"/>
                <w:sz w:val="18"/>
                <w:szCs w:val="18"/>
              </w:rPr>
              <w:t>Stocks are benefiting from years of central banks’ easy-money policies that have pushed buyers into risky assets.</w:t>
            </w:r>
          </w:p>
        </w:tc>
        <w:tc>
          <w:tcPr>
            <w:tcW w:w="2160" w:type="dxa"/>
          </w:tcPr>
          <w:p w:rsidR="00386612" w:rsidRDefault="00396E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396ED2" w:rsidP="001A7FDD">
            <w:pPr>
              <w:shd w:val="clear" w:color="auto" w:fill="FFFFFF"/>
              <w:rPr>
                <w:rFonts w:ascii="Arial" w:hAnsi="Arial" w:cs="Arial"/>
                <w:sz w:val="18"/>
                <w:szCs w:val="18"/>
              </w:rPr>
            </w:pPr>
            <w:r>
              <w:rPr>
                <w:rFonts w:ascii="Arial" w:hAnsi="Arial" w:cs="Arial"/>
                <w:sz w:val="18"/>
                <w:szCs w:val="18"/>
              </w:rPr>
              <w:t>08/12/2016</w:t>
            </w:r>
          </w:p>
        </w:tc>
        <w:tc>
          <w:tcPr>
            <w:tcW w:w="1795" w:type="dxa"/>
          </w:tcPr>
          <w:p w:rsidR="00386612" w:rsidRDefault="00396ED2" w:rsidP="0047098A">
            <w:pPr>
              <w:shd w:val="clear" w:color="auto" w:fill="FFFFFF"/>
              <w:rPr>
                <w:rFonts w:ascii="Arial" w:hAnsi="Arial" w:cs="Arial"/>
                <w:sz w:val="18"/>
                <w:szCs w:val="18"/>
              </w:rPr>
            </w:pPr>
            <w:r>
              <w:rPr>
                <w:rFonts w:ascii="Arial" w:hAnsi="Arial" w:cs="Arial"/>
                <w:sz w:val="18"/>
                <w:szCs w:val="18"/>
              </w:rPr>
              <w:t>Timothy Puko</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7C5905" w:rsidP="00296B66">
            <w:pPr>
              <w:shd w:val="clear" w:color="auto" w:fill="FFFFFF"/>
              <w:rPr>
                <w:rFonts w:ascii="Arial" w:hAnsi="Arial" w:cs="Arial"/>
                <w:sz w:val="18"/>
                <w:szCs w:val="18"/>
              </w:rPr>
            </w:pPr>
            <w:r>
              <w:rPr>
                <w:rFonts w:ascii="Arial" w:hAnsi="Arial" w:cs="Arial"/>
                <w:sz w:val="18"/>
                <w:szCs w:val="18"/>
              </w:rPr>
              <w:t>Some See Further Gains for Stocks</w:t>
            </w:r>
          </w:p>
        </w:tc>
        <w:tc>
          <w:tcPr>
            <w:tcW w:w="7200" w:type="dxa"/>
          </w:tcPr>
          <w:p w:rsidR="00386612" w:rsidRDefault="007C5905" w:rsidP="00FB4848">
            <w:pPr>
              <w:shd w:val="clear" w:color="auto" w:fill="FFFFFF"/>
              <w:rPr>
                <w:rFonts w:ascii="Arial" w:hAnsi="Arial" w:cs="Arial"/>
                <w:sz w:val="18"/>
                <w:szCs w:val="18"/>
              </w:rPr>
            </w:pPr>
            <w:r>
              <w:rPr>
                <w:rFonts w:ascii="Arial" w:hAnsi="Arial" w:cs="Arial"/>
                <w:sz w:val="18"/>
                <w:szCs w:val="18"/>
              </w:rPr>
              <w:t>This year, the Dow is up 6.8%, the S&amp;P 6.9% and the Nasdaq Composite 4.4%.</w:t>
            </w:r>
          </w:p>
          <w:p w:rsidR="007C5905" w:rsidRDefault="007C5905" w:rsidP="00FB4848">
            <w:pPr>
              <w:shd w:val="clear" w:color="auto" w:fill="FFFFFF"/>
              <w:rPr>
                <w:rFonts w:ascii="Arial" w:hAnsi="Arial" w:cs="Arial"/>
                <w:sz w:val="18"/>
                <w:szCs w:val="18"/>
              </w:rPr>
            </w:pPr>
          </w:p>
          <w:p w:rsidR="007C5905" w:rsidRDefault="007C5905" w:rsidP="00FB4848">
            <w:pPr>
              <w:shd w:val="clear" w:color="auto" w:fill="FFFFFF"/>
              <w:rPr>
                <w:rFonts w:ascii="Arial" w:hAnsi="Arial" w:cs="Arial"/>
                <w:sz w:val="18"/>
                <w:szCs w:val="18"/>
              </w:rPr>
            </w:pPr>
            <w:r>
              <w:rPr>
                <w:rFonts w:ascii="Arial" w:hAnsi="Arial" w:cs="Arial"/>
                <w:sz w:val="18"/>
                <w:szCs w:val="18"/>
              </w:rPr>
              <w:t>The consensus one-year target for the Dow Jones Industrial Average is now more than 20000 as of Tuesday, up from around 18860 in February just before stocks hit a 2016 low, according to S&amp;</w:t>
            </w:r>
            <w:r w:rsidR="00A33DA6">
              <w:rPr>
                <w:rFonts w:ascii="Arial" w:hAnsi="Arial" w:cs="Arial"/>
                <w:sz w:val="18"/>
                <w:szCs w:val="18"/>
              </w:rPr>
              <w:t>L Dow Jones Indices.</w:t>
            </w:r>
          </w:p>
          <w:p w:rsidR="00A33DA6" w:rsidRDefault="00A33DA6" w:rsidP="00FB4848">
            <w:pPr>
              <w:shd w:val="clear" w:color="auto" w:fill="FFFFFF"/>
              <w:rPr>
                <w:rFonts w:ascii="Arial" w:hAnsi="Arial" w:cs="Arial"/>
                <w:sz w:val="18"/>
                <w:szCs w:val="18"/>
              </w:rPr>
            </w:pPr>
          </w:p>
          <w:p w:rsidR="00A33DA6" w:rsidRDefault="00A33DA6" w:rsidP="00FB4848">
            <w:pPr>
              <w:shd w:val="clear" w:color="auto" w:fill="FFFFFF"/>
              <w:rPr>
                <w:rFonts w:ascii="Arial" w:hAnsi="Arial" w:cs="Arial"/>
                <w:sz w:val="18"/>
                <w:szCs w:val="18"/>
              </w:rPr>
            </w:pPr>
            <w:r>
              <w:rPr>
                <w:rFonts w:ascii="Arial" w:hAnsi="Arial" w:cs="Arial"/>
                <w:sz w:val="18"/>
                <w:szCs w:val="18"/>
              </w:rPr>
              <w:t>Others say while they believe stocks will continue to creep up in coming months, they don’t foresee a “melt-up,” which is commonly defined as a sudden and unexpected period of stock-market gains.</w:t>
            </w:r>
          </w:p>
        </w:tc>
        <w:tc>
          <w:tcPr>
            <w:tcW w:w="2160" w:type="dxa"/>
          </w:tcPr>
          <w:p w:rsidR="00386612" w:rsidRDefault="007C59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7C5905" w:rsidP="001A7FDD">
            <w:pPr>
              <w:shd w:val="clear" w:color="auto" w:fill="FFFFFF"/>
              <w:rPr>
                <w:rFonts w:ascii="Arial" w:hAnsi="Arial" w:cs="Arial"/>
                <w:sz w:val="18"/>
                <w:szCs w:val="18"/>
              </w:rPr>
            </w:pPr>
            <w:r>
              <w:rPr>
                <w:rFonts w:ascii="Arial" w:hAnsi="Arial" w:cs="Arial"/>
                <w:sz w:val="18"/>
                <w:szCs w:val="18"/>
              </w:rPr>
              <w:t>08/12/2016</w:t>
            </w:r>
          </w:p>
        </w:tc>
        <w:tc>
          <w:tcPr>
            <w:tcW w:w="1795" w:type="dxa"/>
          </w:tcPr>
          <w:p w:rsidR="00386612" w:rsidRDefault="007C5905" w:rsidP="0047098A">
            <w:pPr>
              <w:shd w:val="clear" w:color="auto" w:fill="FFFFFF"/>
              <w:rPr>
                <w:rFonts w:ascii="Arial" w:hAnsi="Arial" w:cs="Arial"/>
                <w:sz w:val="18"/>
                <w:szCs w:val="18"/>
              </w:rPr>
            </w:pPr>
            <w:r>
              <w:rPr>
                <w:rFonts w:ascii="Arial" w:hAnsi="Arial" w:cs="Arial"/>
                <w:sz w:val="18"/>
                <w:szCs w:val="18"/>
              </w:rPr>
              <w:t>Corrie Driebusch and Aaron Kuriloff</w:t>
            </w:r>
          </w:p>
        </w:tc>
      </w:tr>
      <w:tr w:rsidR="0084394A" w:rsidRPr="00C57F55" w:rsidTr="00483E55">
        <w:tc>
          <w:tcPr>
            <w:tcW w:w="1975" w:type="dxa"/>
          </w:tcPr>
          <w:p w:rsidR="0084394A" w:rsidRDefault="0084394A" w:rsidP="00296B66">
            <w:pPr>
              <w:shd w:val="clear" w:color="auto" w:fill="FFFFFF"/>
              <w:rPr>
                <w:rFonts w:ascii="Arial" w:hAnsi="Arial" w:cs="Arial"/>
                <w:sz w:val="18"/>
                <w:szCs w:val="18"/>
              </w:rPr>
            </w:pPr>
          </w:p>
        </w:tc>
        <w:tc>
          <w:tcPr>
            <w:tcW w:w="7200" w:type="dxa"/>
          </w:tcPr>
          <w:p w:rsidR="0084394A" w:rsidRDefault="0084394A" w:rsidP="00FB4848">
            <w:pPr>
              <w:shd w:val="clear" w:color="auto" w:fill="FFFFFF"/>
              <w:rPr>
                <w:rFonts w:ascii="Arial" w:hAnsi="Arial" w:cs="Arial"/>
                <w:sz w:val="18"/>
                <w:szCs w:val="18"/>
              </w:rPr>
            </w:pPr>
          </w:p>
        </w:tc>
        <w:tc>
          <w:tcPr>
            <w:tcW w:w="2160" w:type="dxa"/>
          </w:tcPr>
          <w:p w:rsidR="0084394A" w:rsidRDefault="0084394A" w:rsidP="00C57F55">
            <w:pPr>
              <w:shd w:val="clear" w:color="auto" w:fill="FFFFFF"/>
              <w:rPr>
                <w:rFonts w:ascii="Arial" w:hAnsi="Arial" w:cs="Arial"/>
                <w:sz w:val="18"/>
                <w:szCs w:val="18"/>
              </w:rPr>
            </w:pPr>
          </w:p>
        </w:tc>
        <w:tc>
          <w:tcPr>
            <w:tcW w:w="1260" w:type="dxa"/>
          </w:tcPr>
          <w:p w:rsidR="0084394A" w:rsidRDefault="0084394A" w:rsidP="001A7FDD">
            <w:pPr>
              <w:shd w:val="clear" w:color="auto" w:fill="FFFFFF"/>
              <w:rPr>
                <w:rFonts w:ascii="Arial" w:hAnsi="Arial" w:cs="Arial"/>
                <w:sz w:val="18"/>
                <w:szCs w:val="18"/>
              </w:rPr>
            </w:pPr>
          </w:p>
        </w:tc>
        <w:tc>
          <w:tcPr>
            <w:tcW w:w="1795" w:type="dxa"/>
          </w:tcPr>
          <w:p w:rsidR="0084394A" w:rsidRDefault="0084394A" w:rsidP="0047098A">
            <w:pPr>
              <w:shd w:val="clear" w:color="auto" w:fill="FFFFFF"/>
              <w:rPr>
                <w:rFonts w:ascii="Arial" w:hAnsi="Arial" w:cs="Arial"/>
                <w:sz w:val="18"/>
                <w:szCs w:val="18"/>
              </w:rPr>
            </w:pPr>
          </w:p>
        </w:tc>
      </w:tr>
      <w:tr w:rsidR="0084394A" w:rsidRPr="00C57F55" w:rsidTr="00483E55">
        <w:tc>
          <w:tcPr>
            <w:tcW w:w="1975" w:type="dxa"/>
          </w:tcPr>
          <w:p w:rsidR="0084394A" w:rsidRDefault="0084394A" w:rsidP="00296B66">
            <w:pPr>
              <w:shd w:val="clear" w:color="auto" w:fill="FFFFFF"/>
              <w:rPr>
                <w:rFonts w:ascii="Arial" w:hAnsi="Arial" w:cs="Arial"/>
                <w:sz w:val="18"/>
                <w:szCs w:val="18"/>
              </w:rPr>
            </w:pPr>
            <w:r>
              <w:rPr>
                <w:rFonts w:ascii="Arial" w:hAnsi="Arial" w:cs="Arial"/>
                <w:sz w:val="18"/>
                <w:szCs w:val="18"/>
              </w:rPr>
              <w:t>Retailers Suffer as Services Take Off</w:t>
            </w:r>
          </w:p>
        </w:tc>
        <w:tc>
          <w:tcPr>
            <w:tcW w:w="7200" w:type="dxa"/>
          </w:tcPr>
          <w:p w:rsidR="0084394A" w:rsidRDefault="0084394A" w:rsidP="00FB4848">
            <w:pPr>
              <w:shd w:val="clear" w:color="auto" w:fill="FFFFFF"/>
              <w:rPr>
                <w:rFonts w:ascii="Arial" w:hAnsi="Arial" w:cs="Arial"/>
                <w:sz w:val="18"/>
                <w:szCs w:val="18"/>
              </w:rPr>
            </w:pPr>
            <w:r>
              <w:rPr>
                <w:rFonts w:ascii="Arial" w:hAnsi="Arial" w:cs="Arial"/>
                <w:sz w:val="18"/>
                <w:szCs w:val="18"/>
              </w:rPr>
              <w:t>U.S. retail sales barely budged in July according to data released Friday, capping a week of tepid earnings results from department stores and underlining a seismic shift in consumer spending.</w:t>
            </w:r>
          </w:p>
          <w:p w:rsidR="0084394A" w:rsidRDefault="0084394A" w:rsidP="00FB4848">
            <w:pPr>
              <w:shd w:val="clear" w:color="auto" w:fill="FFFFFF"/>
              <w:rPr>
                <w:rFonts w:ascii="Arial" w:hAnsi="Arial" w:cs="Arial"/>
                <w:sz w:val="18"/>
                <w:szCs w:val="18"/>
              </w:rPr>
            </w:pPr>
          </w:p>
          <w:p w:rsidR="0084394A" w:rsidRDefault="0084394A" w:rsidP="00FB4848">
            <w:pPr>
              <w:shd w:val="clear" w:color="auto" w:fill="FFFFFF"/>
              <w:rPr>
                <w:rFonts w:ascii="Arial" w:hAnsi="Arial" w:cs="Arial"/>
                <w:sz w:val="18"/>
                <w:szCs w:val="18"/>
              </w:rPr>
            </w:pPr>
            <w:r>
              <w:rPr>
                <w:rFonts w:ascii="Arial" w:hAnsi="Arial" w:cs="Arial"/>
                <w:sz w:val="18"/>
                <w:szCs w:val="18"/>
              </w:rPr>
              <w:t>Americans are still splashing out, but they are splurging less on goods such as apparel and electronics and more on entertainment, travel and health care.</w:t>
            </w:r>
          </w:p>
          <w:p w:rsidR="0084394A" w:rsidRDefault="0084394A" w:rsidP="00FB4848">
            <w:pPr>
              <w:shd w:val="clear" w:color="auto" w:fill="FFFFFF"/>
              <w:rPr>
                <w:rFonts w:ascii="Arial" w:hAnsi="Arial" w:cs="Arial"/>
                <w:sz w:val="18"/>
                <w:szCs w:val="18"/>
              </w:rPr>
            </w:pPr>
          </w:p>
          <w:p w:rsidR="0084394A" w:rsidRDefault="0084394A" w:rsidP="00FB4848">
            <w:pPr>
              <w:shd w:val="clear" w:color="auto" w:fill="FFFFFF"/>
              <w:rPr>
                <w:rFonts w:ascii="Arial" w:hAnsi="Arial" w:cs="Arial"/>
                <w:sz w:val="18"/>
                <w:szCs w:val="18"/>
              </w:rPr>
            </w:pPr>
            <w:r>
              <w:rPr>
                <w:rFonts w:ascii="Arial" w:hAnsi="Arial" w:cs="Arial"/>
                <w:sz w:val="18"/>
                <w:szCs w:val="18"/>
              </w:rPr>
              <w:t>Retail now represents only a slice of household outlays, with consumption of services making up about two-thirds of all personal expenditures.</w:t>
            </w:r>
          </w:p>
        </w:tc>
        <w:tc>
          <w:tcPr>
            <w:tcW w:w="2160" w:type="dxa"/>
          </w:tcPr>
          <w:p w:rsidR="0084394A" w:rsidRDefault="0084394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4394A" w:rsidRDefault="0084394A" w:rsidP="001A7FDD">
            <w:pPr>
              <w:shd w:val="clear" w:color="auto" w:fill="FFFFFF"/>
              <w:rPr>
                <w:rFonts w:ascii="Arial" w:hAnsi="Arial" w:cs="Arial"/>
                <w:sz w:val="18"/>
                <w:szCs w:val="18"/>
              </w:rPr>
            </w:pPr>
            <w:r>
              <w:rPr>
                <w:rFonts w:ascii="Arial" w:hAnsi="Arial" w:cs="Arial"/>
                <w:sz w:val="18"/>
                <w:szCs w:val="18"/>
              </w:rPr>
              <w:t>08/13-14/2016</w:t>
            </w:r>
          </w:p>
        </w:tc>
        <w:tc>
          <w:tcPr>
            <w:tcW w:w="1795" w:type="dxa"/>
          </w:tcPr>
          <w:p w:rsidR="0084394A" w:rsidRDefault="0084394A" w:rsidP="0047098A">
            <w:pPr>
              <w:shd w:val="clear" w:color="auto" w:fill="FFFFFF"/>
              <w:rPr>
                <w:rFonts w:ascii="Arial" w:hAnsi="Arial" w:cs="Arial"/>
                <w:sz w:val="18"/>
                <w:szCs w:val="18"/>
              </w:rPr>
            </w:pPr>
            <w:r>
              <w:rPr>
                <w:rFonts w:ascii="Arial" w:hAnsi="Arial" w:cs="Arial"/>
                <w:sz w:val="18"/>
                <w:szCs w:val="18"/>
              </w:rPr>
              <w:t>Suzanne Kapner and Jeffrey Sparshott</w:t>
            </w:r>
          </w:p>
        </w:tc>
      </w:tr>
      <w:tr w:rsidR="0084394A" w:rsidRPr="00C57F55" w:rsidTr="00483E55">
        <w:tc>
          <w:tcPr>
            <w:tcW w:w="1975" w:type="dxa"/>
          </w:tcPr>
          <w:p w:rsidR="0084394A" w:rsidRDefault="0084394A" w:rsidP="00296B66">
            <w:pPr>
              <w:shd w:val="clear" w:color="auto" w:fill="FFFFFF"/>
              <w:rPr>
                <w:rFonts w:ascii="Arial" w:hAnsi="Arial" w:cs="Arial"/>
                <w:sz w:val="18"/>
                <w:szCs w:val="18"/>
              </w:rPr>
            </w:pPr>
          </w:p>
        </w:tc>
        <w:tc>
          <w:tcPr>
            <w:tcW w:w="7200" w:type="dxa"/>
          </w:tcPr>
          <w:p w:rsidR="0084394A" w:rsidRDefault="0084394A" w:rsidP="00FB4848">
            <w:pPr>
              <w:shd w:val="clear" w:color="auto" w:fill="FFFFFF"/>
              <w:rPr>
                <w:rFonts w:ascii="Arial" w:hAnsi="Arial" w:cs="Arial"/>
                <w:sz w:val="18"/>
                <w:szCs w:val="18"/>
              </w:rPr>
            </w:pPr>
          </w:p>
        </w:tc>
        <w:tc>
          <w:tcPr>
            <w:tcW w:w="2160" w:type="dxa"/>
          </w:tcPr>
          <w:p w:rsidR="0084394A" w:rsidRDefault="0084394A" w:rsidP="00C57F55">
            <w:pPr>
              <w:shd w:val="clear" w:color="auto" w:fill="FFFFFF"/>
              <w:rPr>
                <w:rFonts w:ascii="Arial" w:hAnsi="Arial" w:cs="Arial"/>
                <w:sz w:val="18"/>
                <w:szCs w:val="18"/>
              </w:rPr>
            </w:pPr>
          </w:p>
        </w:tc>
        <w:tc>
          <w:tcPr>
            <w:tcW w:w="1260" w:type="dxa"/>
          </w:tcPr>
          <w:p w:rsidR="0084394A" w:rsidRDefault="0084394A" w:rsidP="001A7FDD">
            <w:pPr>
              <w:shd w:val="clear" w:color="auto" w:fill="FFFFFF"/>
              <w:rPr>
                <w:rFonts w:ascii="Arial" w:hAnsi="Arial" w:cs="Arial"/>
                <w:sz w:val="18"/>
                <w:szCs w:val="18"/>
              </w:rPr>
            </w:pPr>
          </w:p>
        </w:tc>
        <w:tc>
          <w:tcPr>
            <w:tcW w:w="1795" w:type="dxa"/>
          </w:tcPr>
          <w:p w:rsidR="0084394A" w:rsidRDefault="0084394A" w:rsidP="0047098A">
            <w:pPr>
              <w:shd w:val="clear" w:color="auto" w:fill="FFFFFF"/>
              <w:rPr>
                <w:rFonts w:ascii="Arial" w:hAnsi="Arial" w:cs="Arial"/>
                <w:sz w:val="18"/>
                <w:szCs w:val="18"/>
              </w:rPr>
            </w:pPr>
          </w:p>
        </w:tc>
      </w:tr>
      <w:tr w:rsidR="00386612" w:rsidRPr="00C57F55" w:rsidTr="00483E55">
        <w:tc>
          <w:tcPr>
            <w:tcW w:w="1975" w:type="dxa"/>
          </w:tcPr>
          <w:p w:rsidR="00386612" w:rsidRDefault="00BC5CDD" w:rsidP="00296B66">
            <w:pPr>
              <w:shd w:val="clear" w:color="auto" w:fill="FFFFFF"/>
              <w:rPr>
                <w:rFonts w:ascii="Arial" w:hAnsi="Arial" w:cs="Arial"/>
                <w:sz w:val="18"/>
                <w:szCs w:val="18"/>
              </w:rPr>
            </w:pPr>
            <w:r>
              <w:rPr>
                <w:rFonts w:ascii="Arial" w:hAnsi="Arial" w:cs="Arial"/>
                <w:sz w:val="18"/>
                <w:szCs w:val="18"/>
              </w:rPr>
              <w:t>Stocks Keep Steady Stride</w:t>
            </w:r>
          </w:p>
        </w:tc>
        <w:tc>
          <w:tcPr>
            <w:tcW w:w="7200" w:type="dxa"/>
          </w:tcPr>
          <w:p w:rsidR="00386612" w:rsidRDefault="00BC5CDD" w:rsidP="00FB4848">
            <w:pPr>
              <w:shd w:val="clear" w:color="auto" w:fill="FFFFFF"/>
              <w:rPr>
                <w:rFonts w:ascii="Arial" w:hAnsi="Arial" w:cs="Arial"/>
                <w:sz w:val="18"/>
                <w:szCs w:val="18"/>
              </w:rPr>
            </w:pPr>
            <w:r>
              <w:rPr>
                <w:rFonts w:ascii="Arial" w:hAnsi="Arial" w:cs="Arial"/>
                <w:sz w:val="18"/>
                <w:szCs w:val="18"/>
              </w:rPr>
              <w:t>The stock market is showing shades of 1999, but this time around investors appear more cautious in contrast to the “irrational exuberance” of the dot-com bubble.</w:t>
            </w:r>
          </w:p>
          <w:p w:rsidR="00BC5CDD" w:rsidRDefault="00BC5CDD" w:rsidP="00FB4848">
            <w:pPr>
              <w:shd w:val="clear" w:color="auto" w:fill="FFFFFF"/>
              <w:rPr>
                <w:rFonts w:ascii="Arial" w:hAnsi="Arial" w:cs="Arial"/>
                <w:sz w:val="18"/>
                <w:szCs w:val="18"/>
              </w:rPr>
            </w:pPr>
          </w:p>
          <w:p w:rsidR="00BC5CDD" w:rsidRDefault="00BC5CDD" w:rsidP="00FB4848">
            <w:pPr>
              <w:shd w:val="clear" w:color="auto" w:fill="FFFFFF"/>
              <w:rPr>
                <w:rFonts w:ascii="Arial" w:hAnsi="Arial" w:cs="Arial"/>
                <w:sz w:val="18"/>
                <w:szCs w:val="18"/>
              </w:rPr>
            </w:pPr>
            <w:r>
              <w:rPr>
                <w:rFonts w:ascii="Arial" w:hAnsi="Arial" w:cs="Arial"/>
                <w:sz w:val="18"/>
                <w:szCs w:val="18"/>
              </w:rPr>
              <w:t xml:space="preserve">All three major U.S. stock indexes reached highs Thursday, the first triple-record day since Dec. 31, 1999. </w:t>
            </w:r>
          </w:p>
          <w:p w:rsidR="00BC5CDD" w:rsidRDefault="00BC5CDD" w:rsidP="00FB4848">
            <w:pPr>
              <w:shd w:val="clear" w:color="auto" w:fill="FFFFFF"/>
              <w:rPr>
                <w:rFonts w:ascii="Arial" w:hAnsi="Arial" w:cs="Arial"/>
                <w:sz w:val="18"/>
                <w:szCs w:val="18"/>
              </w:rPr>
            </w:pPr>
          </w:p>
          <w:p w:rsidR="00BC5CDD" w:rsidRDefault="00BC5CDD" w:rsidP="00FB4848">
            <w:pPr>
              <w:shd w:val="clear" w:color="auto" w:fill="FFFFFF"/>
              <w:rPr>
                <w:rFonts w:ascii="Arial" w:hAnsi="Arial" w:cs="Arial"/>
                <w:sz w:val="18"/>
                <w:szCs w:val="18"/>
              </w:rPr>
            </w:pPr>
            <w:r>
              <w:rPr>
                <w:rFonts w:ascii="Arial" w:hAnsi="Arial" w:cs="Arial"/>
                <w:sz w:val="18"/>
                <w:szCs w:val="18"/>
              </w:rPr>
              <w:lastRenderedPageBreak/>
              <w:t>The Nasdaq is trading near 24 times its past 12 months of earnings, according to Thomson Reuters data.  That is above the 10-year average of 20, but well below the multiple of 59 at the end of 1999.</w:t>
            </w:r>
          </w:p>
          <w:p w:rsidR="00BC5CDD" w:rsidRDefault="00BC5CDD" w:rsidP="00FB4848">
            <w:pPr>
              <w:shd w:val="clear" w:color="auto" w:fill="FFFFFF"/>
              <w:rPr>
                <w:rFonts w:ascii="Arial" w:hAnsi="Arial" w:cs="Arial"/>
                <w:sz w:val="18"/>
                <w:szCs w:val="18"/>
              </w:rPr>
            </w:pPr>
          </w:p>
          <w:p w:rsidR="00BC5CDD" w:rsidRDefault="00BC5CDD" w:rsidP="00FB4848">
            <w:pPr>
              <w:shd w:val="clear" w:color="auto" w:fill="FFFFFF"/>
              <w:rPr>
                <w:rFonts w:ascii="Arial" w:hAnsi="Arial" w:cs="Arial"/>
                <w:sz w:val="18"/>
                <w:szCs w:val="18"/>
              </w:rPr>
            </w:pPr>
            <w:r>
              <w:rPr>
                <w:rFonts w:ascii="Arial" w:hAnsi="Arial" w:cs="Arial"/>
                <w:sz w:val="18"/>
                <w:szCs w:val="18"/>
              </w:rPr>
              <w:t>As of Thursday, the American Association of Individual Investors’ weekly sentiment survey showed 31% of individual investors said they were bullish.  On Dec. 30, 1999, the figure was 60%.</w:t>
            </w:r>
          </w:p>
          <w:p w:rsidR="00BC5CDD" w:rsidRDefault="00BC5CDD" w:rsidP="00FB4848">
            <w:pPr>
              <w:shd w:val="clear" w:color="auto" w:fill="FFFFFF"/>
              <w:rPr>
                <w:rFonts w:ascii="Arial" w:hAnsi="Arial" w:cs="Arial"/>
                <w:sz w:val="18"/>
                <w:szCs w:val="18"/>
              </w:rPr>
            </w:pPr>
          </w:p>
          <w:p w:rsidR="00BC5CDD" w:rsidRDefault="00BC5CDD" w:rsidP="00FB4848">
            <w:pPr>
              <w:shd w:val="clear" w:color="auto" w:fill="FFFFFF"/>
              <w:rPr>
                <w:rFonts w:ascii="Arial" w:hAnsi="Arial" w:cs="Arial"/>
                <w:sz w:val="18"/>
                <w:szCs w:val="18"/>
              </w:rPr>
            </w:pPr>
            <w:r>
              <w:rPr>
                <w:rFonts w:ascii="Arial" w:hAnsi="Arial" w:cs="Arial"/>
                <w:sz w:val="18"/>
                <w:szCs w:val="18"/>
              </w:rPr>
              <w:t>Worriers about corporate and economic growth have kept investors wary this year.</w:t>
            </w:r>
          </w:p>
        </w:tc>
        <w:tc>
          <w:tcPr>
            <w:tcW w:w="2160" w:type="dxa"/>
          </w:tcPr>
          <w:p w:rsidR="00386612" w:rsidRDefault="00BC5CD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386612" w:rsidRDefault="00BC5CDD" w:rsidP="001A7FDD">
            <w:pPr>
              <w:shd w:val="clear" w:color="auto" w:fill="FFFFFF"/>
              <w:rPr>
                <w:rFonts w:ascii="Arial" w:hAnsi="Arial" w:cs="Arial"/>
                <w:sz w:val="18"/>
                <w:szCs w:val="18"/>
              </w:rPr>
            </w:pPr>
            <w:r>
              <w:rPr>
                <w:rFonts w:ascii="Arial" w:hAnsi="Arial" w:cs="Arial"/>
                <w:sz w:val="18"/>
                <w:szCs w:val="18"/>
              </w:rPr>
              <w:t>08/13-14/2016</w:t>
            </w:r>
          </w:p>
        </w:tc>
        <w:tc>
          <w:tcPr>
            <w:tcW w:w="1795" w:type="dxa"/>
          </w:tcPr>
          <w:p w:rsidR="00386612" w:rsidRDefault="00BC5CDD" w:rsidP="0047098A">
            <w:pPr>
              <w:shd w:val="clear" w:color="auto" w:fill="FFFFFF"/>
              <w:rPr>
                <w:rFonts w:ascii="Arial" w:hAnsi="Arial" w:cs="Arial"/>
                <w:sz w:val="18"/>
                <w:szCs w:val="18"/>
              </w:rPr>
            </w:pPr>
            <w:r>
              <w:rPr>
                <w:rFonts w:ascii="Arial" w:hAnsi="Arial" w:cs="Arial"/>
                <w:sz w:val="18"/>
                <w:szCs w:val="18"/>
              </w:rPr>
              <w:t>Corrie Driebusch and Aaron Kuriloff</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F80E5A" w:rsidRPr="00C57F55" w:rsidTr="00483E55">
        <w:tc>
          <w:tcPr>
            <w:tcW w:w="1975" w:type="dxa"/>
          </w:tcPr>
          <w:p w:rsidR="00F80E5A" w:rsidRDefault="00AC5F94" w:rsidP="00296B66">
            <w:pPr>
              <w:shd w:val="clear" w:color="auto" w:fill="FFFFFF"/>
              <w:rPr>
                <w:rFonts w:ascii="Arial" w:hAnsi="Arial" w:cs="Arial"/>
                <w:sz w:val="18"/>
                <w:szCs w:val="18"/>
              </w:rPr>
            </w:pPr>
            <w:r>
              <w:rPr>
                <w:rFonts w:ascii="Arial" w:hAnsi="Arial" w:cs="Arial"/>
                <w:sz w:val="18"/>
                <w:szCs w:val="18"/>
              </w:rPr>
              <w:t>Bond Funds Turn Up Risk</w:t>
            </w:r>
          </w:p>
        </w:tc>
        <w:tc>
          <w:tcPr>
            <w:tcW w:w="7200" w:type="dxa"/>
          </w:tcPr>
          <w:p w:rsidR="00F80E5A" w:rsidRDefault="00AC5F94" w:rsidP="00FB4848">
            <w:pPr>
              <w:shd w:val="clear" w:color="auto" w:fill="FFFFFF"/>
              <w:rPr>
                <w:rFonts w:ascii="Arial" w:hAnsi="Arial" w:cs="Arial"/>
                <w:sz w:val="18"/>
                <w:szCs w:val="18"/>
              </w:rPr>
            </w:pPr>
            <w:r>
              <w:rPr>
                <w:rFonts w:ascii="Arial" w:hAnsi="Arial" w:cs="Arial"/>
                <w:sz w:val="18"/>
                <w:szCs w:val="18"/>
              </w:rPr>
              <w:t>Bond-investment funds that usually have little appetite for riskier debt are boosting their exposure to the developing world, a move that is helping drive this year’s emerging-markets rally.</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…the big money managers that have been increasing their positions in emerging-market debt in recent months.  That shift reflects how global bond funds are feeling the pinch from low U.S. interest rates and negative rates in Japan and much of Europe.</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Government bonds with negative yields have grown to $11.4 trillion, mostly in developed markets, according to Fitch Ratings.</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The average bond yield on Bank of America’s developed-market index is 0.56%, compared with 4.44% for emerging-market sovereign bonds.</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But by scaling back their exposure to negative rates, many global bond managers are taking on other risks.</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Some of the same investors got burned last year when emerging-market bonds in local currencies lost 15% in response to slowing Chinese economic growth, slumping commodities prices and fears of tighter U.S. monetary policy.</w:t>
            </w:r>
          </w:p>
        </w:tc>
        <w:tc>
          <w:tcPr>
            <w:tcW w:w="2160" w:type="dxa"/>
          </w:tcPr>
          <w:p w:rsidR="00F80E5A" w:rsidRDefault="00AC5F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80E5A" w:rsidRDefault="00AC5F94" w:rsidP="001A7FDD">
            <w:pPr>
              <w:shd w:val="clear" w:color="auto" w:fill="FFFFFF"/>
              <w:rPr>
                <w:rFonts w:ascii="Arial" w:hAnsi="Arial" w:cs="Arial"/>
                <w:sz w:val="18"/>
                <w:szCs w:val="18"/>
              </w:rPr>
            </w:pPr>
            <w:r>
              <w:rPr>
                <w:rFonts w:ascii="Arial" w:hAnsi="Arial" w:cs="Arial"/>
                <w:sz w:val="18"/>
                <w:szCs w:val="18"/>
              </w:rPr>
              <w:t>08/15/2016</w:t>
            </w:r>
          </w:p>
        </w:tc>
        <w:tc>
          <w:tcPr>
            <w:tcW w:w="1795" w:type="dxa"/>
          </w:tcPr>
          <w:p w:rsidR="00F80E5A" w:rsidRDefault="00AC5F94" w:rsidP="0047098A">
            <w:pPr>
              <w:shd w:val="clear" w:color="auto" w:fill="FFFFFF"/>
              <w:rPr>
                <w:rFonts w:ascii="Arial" w:hAnsi="Arial" w:cs="Arial"/>
                <w:sz w:val="18"/>
                <w:szCs w:val="18"/>
              </w:rPr>
            </w:pPr>
            <w:r>
              <w:rPr>
                <w:rFonts w:ascii="Arial" w:hAnsi="Arial" w:cs="Arial"/>
                <w:sz w:val="18"/>
                <w:szCs w:val="18"/>
              </w:rPr>
              <w:t>Carolyn Cui and Mike Bird</w:t>
            </w:r>
          </w:p>
        </w:tc>
      </w:tr>
      <w:tr w:rsidR="0068227E" w:rsidRPr="00C57F55" w:rsidTr="00483E55">
        <w:tc>
          <w:tcPr>
            <w:tcW w:w="1975" w:type="dxa"/>
          </w:tcPr>
          <w:p w:rsidR="0068227E" w:rsidRDefault="0068227E" w:rsidP="00296B66">
            <w:pPr>
              <w:shd w:val="clear" w:color="auto" w:fill="FFFFFF"/>
              <w:rPr>
                <w:rFonts w:ascii="Arial" w:hAnsi="Arial" w:cs="Arial"/>
                <w:sz w:val="18"/>
                <w:szCs w:val="18"/>
              </w:rPr>
            </w:pPr>
          </w:p>
        </w:tc>
        <w:tc>
          <w:tcPr>
            <w:tcW w:w="7200" w:type="dxa"/>
          </w:tcPr>
          <w:p w:rsidR="0068227E" w:rsidRDefault="0068227E" w:rsidP="00FB4848">
            <w:pPr>
              <w:shd w:val="clear" w:color="auto" w:fill="FFFFFF"/>
              <w:rPr>
                <w:rFonts w:ascii="Arial" w:hAnsi="Arial" w:cs="Arial"/>
                <w:sz w:val="18"/>
                <w:szCs w:val="18"/>
              </w:rPr>
            </w:pPr>
          </w:p>
        </w:tc>
        <w:tc>
          <w:tcPr>
            <w:tcW w:w="2160" w:type="dxa"/>
          </w:tcPr>
          <w:p w:rsidR="0068227E" w:rsidRDefault="0068227E" w:rsidP="00C57F55">
            <w:pPr>
              <w:shd w:val="clear" w:color="auto" w:fill="FFFFFF"/>
              <w:rPr>
                <w:rFonts w:ascii="Arial" w:hAnsi="Arial" w:cs="Arial"/>
                <w:sz w:val="18"/>
                <w:szCs w:val="18"/>
              </w:rPr>
            </w:pPr>
          </w:p>
        </w:tc>
        <w:tc>
          <w:tcPr>
            <w:tcW w:w="1260" w:type="dxa"/>
          </w:tcPr>
          <w:p w:rsidR="0068227E" w:rsidRDefault="0068227E" w:rsidP="001A7FDD">
            <w:pPr>
              <w:shd w:val="clear" w:color="auto" w:fill="FFFFFF"/>
              <w:rPr>
                <w:rFonts w:ascii="Arial" w:hAnsi="Arial" w:cs="Arial"/>
                <w:sz w:val="18"/>
                <w:szCs w:val="18"/>
              </w:rPr>
            </w:pPr>
          </w:p>
        </w:tc>
        <w:tc>
          <w:tcPr>
            <w:tcW w:w="1795" w:type="dxa"/>
          </w:tcPr>
          <w:p w:rsidR="0068227E" w:rsidRDefault="0068227E" w:rsidP="0047098A">
            <w:pPr>
              <w:shd w:val="clear" w:color="auto" w:fill="FFFFFF"/>
              <w:rPr>
                <w:rFonts w:ascii="Arial" w:hAnsi="Arial" w:cs="Arial"/>
                <w:sz w:val="18"/>
                <w:szCs w:val="18"/>
              </w:rPr>
            </w:pPr>
          </w:p>
        </w:tc>
      </w:tr>
      <w:tr w:rsidR="00AC5F94" w:rsidRPr="00C57F55" w:rsidTr="00483E55">
        <w:tc>
          <w:tcPr>
            <w:tcW w:w="1975" w:type="dxa"/>
          </w:tcPr>
          <w:p w:rsidR="00AC5F94" w:rsidRDefault="00AC5F94" w:rsidP="00296B66">
            <w:pPr>
              <w:shd w:val="clear" w:color="auto" w:fill="FFFFFF"/>
              <w:rPr>
                <w:rFonts w:ascii="Arial" w:hAnsi="Arial" w:cs="Arial"/>
                <w:sz w:val="18"/>
                <w:szCs w:val="18"/>
              </w:rPr>
            </w:pPr>
            <w:r>
              <w:rPr>
                <w:rFonts w:ascii="Arial" w:hAnsi="Arial" w:cs="Arial"/>
                <w:sz w:val="18"/>
                <w:szCs w:val="18"/>
              </w:rPr>
              <w:t>Stock Values Flash a Warning</w:t>
            </w:r>
          </w:p>
        </w:tc>
        <w:tc>
          <w:tcPr>
            <w:tcW w:w="7200" w:type="dxa"/>
          </w:tcPr>
          <w:p w:rsidR="00AC5F94" w:rsidRDefault="00AC5F94" w:rsidP="00FB4848">
            <w:pPr>
              <w:shd w:val="clear" w:color="auto" w:fill="FFFFFF"/>
              <w:rPr>
                <w:rFonts w:ascii="Arial" w:hAnsi="Arial" w:cs="Arial"/>
                <w:sz w:val="18"/>
                <w:szCs w:val="18"/>
              </w:rPr>
            </w:pPr>
            <w:r>
              <w:rPr>
                <w:rFonts w:ascii="Arial" w:hAnsi="Arial" w:cs="Arial"/>
                <w:sz w:val="18"/>
                <w:szCs w:val="18"/>
              </w:rPr>
              <w:t>Lower your sights.</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The U.S. stock market’s trifecta of record index values last week, its first since 1999, comes with a glaring warning that isn’t getting as much attention as it deserves; rising valuations.</w:t>
            </w:r>
          </w:p>
          <w:p w:rsidR="00AC5F94" w:rsidRDefault="00AC5F94" w:rsidP="00FB4848">
            <w:pPr>
              <w:shd w:val="clear" w:color="auto" w:fill="FFFFFF"/>
              <w:rPr>
                <w:rFonts w:ascii="Arial" w:hAnsi="Arial" w:cs="Arial"/>
                <w:sz w:val="18"/>
                <w:szCs w:val="18"/>
              </w:rPr>
            </w:pPr>
          </w:p>
          <w:p w:rsidR="00AC5F94" w:rsidRDefault="00AC5F94" w:rsidP="00FB4848">
            <w:pPr>
              <w:shd w:val="clear" w:color="auto" w:fill="FFFFFF"/>
              <w:rPr>
                <w:rFonts w:ascii="Arial" w:hAnsi="Arial" w:cs="Arial"/>
                <w:sz w:val="18"/>
                <w:szCs w:val="18"/>
              </w:rPr>
            </w:pPr>
            <w:r>
              <w:rPr>
                <w:rFonts w:ascii="Arial" w:hAnsi="Arial" w:cs="Arial"/>
                <w:sz w:val="18"/>
                <w:szCs w:val="18"/>
              </w:rPr>
              <w:t>Today’s valuation falls into the top tenth of historical observations, based on data since the 1880s.</w:t>
            </w:r>
          </w:p>
        </w:tc>
        <w:tc>
          <w:tcPr>
            <w:tcW w:w="2160" w:type="dxa"/>
          </w:tcPr>
          <w:p w:rsidR="00AC5F94" w:rsidRDefault="00AC5F9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C5F94" w:rsidRDefault="00AC5F94" w:rsidP="001A7FDD">
            <w:pPr>
              <w:shd w:val="clear" w:color="auto" w:fill="FFFFFF"/>
              <w:rPr>
                <w:rFonts w:ascii="Arial" w:hAnsi="Arial" w:cs="Arial"/>
                <w:sz w:val="18"/>
                <w:szCs w:val="18"/>
              </w:rPr>
            </w:pPr>
            <w:r>
              <w:rPr>
                <w:rFonts w:ascii="Arial" w:hAnsi="Arial" w:cs="Arial"/>
                <w:sz w:val="18"/>
                <w:szCs w:val="18"/>
              </w:rPr>
              <w:t>08/15/2016</w:t>
            </w:r>
          </w:p>
        </w:tc>
        <w:tc>
          <w:tcPr>
            <w:tcW w:w="1795" w:type="dxa"/>
          </w:tcPr>
          <w:p w:rsidR="00AC5F94" w:rsidRDefault="00AC5F94" w:rsidP="0047098A">
            <w:pPr>
              <w:shd w:val="clear" w:color="auto" w:fill="FFFFFF"/>
              <w:rPr>
                <w:rFonts w:ascii="Arial" w:hAnsi="Arial" w:cs="Arial"/>
                <w:sz w:val="18"/>
                <w:szCs w:val="18"/>
              </w:rPr>
            </w:pPr>
            <w:r>
              <w:rPr>
                <w:rFonts w:ascii="Arial" w:hAnsi="Arial" w:cs="Arial"/>
                <w:sz w:val="18"/>
                <w:szCs w:val="18"/>
              </w:rPr>
              <w:t>Steven Russolillo</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r>
              <w:rPr>
                <w:rFonts w:ascii="Arial" w:hAnsi="Arial" w:cs="Arial"/>
                <w:sz w:val="18"/>
                <w:szCs w:val="18"/>
              </w:rPr>
              <w:t>Not The Longest</w:t>
            </w:r>
          </w:p>
        </w:tc>
        <w:tc>
          <w:tcPr>
            <w:tcW w:w="7200" w:type="dxa"/>
          </w:tcPr>
          <w:p w:rsidR="002B747D" w:rsidRDefault="002B747D" w:rsidP="00FB4848">
            <w:pPr>
              <w:shd w:val="clear" w:color="auto" w:fill="FFFFFF"/>
              <w:rPr>
                <w:rFonts w:ascii="Arial" w:hAnsi="Arial" w:cs="Arial"/>
                <w:sz w:val="18"/>
                <w:szCs w:val="18"/>
              </w:rPr>
            </w:pPr>
            <w:r>
              <w:rPr>
                <w:rFonts w:ascii="Arial" w:hAnsi="Arial" w:cs="Arial"/>
                <w:sz w:val="18"/>
                <w:szCs w:val="18"/>
              </w:rPr>
              <w:t>The longest bull market for the S&amp;P 500 since 1950 lasted 3,452 calendar days, i.e., the 9 ½ years from 10/11/90 to 03/24/00.  The current bull market for the S&amp;P 500 is 2,713 calendar days long as of Friday 08/12/16, i.e., the approximate 7 ½ years from 03/09/09 to last Friday 08/12/16.  The current bull would have to last until 08/22/18 (i.e., 2 more years from now) to reach 3,453 calendar days.  The S&amp;P 500 consists of 500 stocks chosen for market size, liquidity and industry group representation.  It is a market value weighted index with each stock’s weight in the index proportionate to its market value (source: BTN Research).</w:t>
            </w:r>
          </w:p>
        </w:tc>
        <w:tc>
          <w:tcPr>
            <w:tcW w:w="2160" w:type="dxa"/>
          </w:tcPr>
          <w:p w:rsidR="002B747D" w:rsidRDefault="002B747D" w:rsidP="00C57F55">
            <w:pPr>
              <w:shd w:val="clear" w:color="auto" w:fill="FFFFFF"/>
              <w:rPr>
                <w:rFonts w:ascii="Arial" w:hAnsi="Arial" w:cs="Arial"/>
                <w:sz w:val="18"/>
                <w:szCs w:val="18"/>
              </w:rPr>
            </w:pPr>
            <w:r>
              <w:rPr>
                <w:rFonts w:ascii="Arial" w:hAnsi="Arial" w:cs="Arial"/>
                <w:sz w:val="18"/>
                <w:szCs w:val="18"/>
              </w:rPr>
              <w:t>Direxion</w:t>
            </w:r>
          </w:p>
        </w:tc>
        <w:tc>
          <w:tcPr>
            <w:tcW w:w="1260" w:type="dxa"/>
          </w:tcPr>
          <w:p w:rsidR="002B747D" w:rsidRDefault="002B747D" w:rsidP="001A7FDD">
            <w:pPr>
              <w:shd w:val="clear" w:color="auto" w:fill="FFFFFF"/>
              <w:rPr>
                <w:rFonts w:ascii="Arial" w:hAnsi="Arial" w:cs="Arial"/>
                <w:sz w:val="18"/>
                <w:szCs w:val="18"/>
              </w:rPr>
            </w:pPr>
            <w:r>
              <w:rPr>
                <w:rFonts w:ascii="Arial" w:hAnsi="Arial" w:cs="Arial"/>
                <w:sz w:val="18"/>
                <w:szCs w:val="18"/>
              </w:rPr>
              <w:t>08/15/2016</w:t>
            </w:r>
          </w:p>
        </w:tc>
        <w:tc>
          <w:tcPr>
            <w:tcW w:w="1795" w:type="dxa"/>
          </w:tcPr>
          <w:p w:rsidR="002B747D" w:rsidRDefault="002B747D" w:rsidP="0047098A">
            <w:pPr>
              <w:shd w:val="clear" w:color="auto" w:fill="FFFFFF"/>
              <w:rPr>
                <w:rFonts w:ascii="Arial" w:hAnsi="Arial" w:cs="Arial"/>
                <w:sz w:val="18"/>
                <w:szCs w:val="18"/>
              </w:rPr>
            </w:pP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p>
        </w:tc>
        <w:tc>
          <w:tcPr>
            <w:tcW w:w="7200" w:type="dxa"/>
          </w:tcPr>
          <w:p w:rsidR="000B5984" w:rsidRDefault="000B5984" w:rsidP="00FB4848">
            <w:pPr>
              <w:shd w:val="clear" w:color="auto" w:fill="FFFFFF"/>
              <w:rPr>
                <w:rFonts w:ascii="Arial" w:hAnsi="Arial" w:cs="Arial"/>
                <w:sz w:val="18"/>
                <w:szCs w:val="18"/>
              </w:rPr>
            </w:pPr>
          </w:p>
        </w:tc>
        <w:tc>
          <w:tcPr>
            <w:tcW w:w="2160" w:type="dxa"/>
          </w:tcPr>
          <w:p w:rsidR="000B5984" w:rsidRDefault="000B5984" w:rsidP="00C57F55">
            <w:pPr>
              <w:shd w:val="clear" w:color="auto" w:fill="FFFFFF"/>
              <w:rPr>
                <w:rFonts w:ascii="Arial" w:hAnsi="Arial" w:cs="Arial"/>
                <w:sz w:val="18"/>
                <w:szCs w:val="18"/>
              </w:rPr>
            </w:pPr>
          </w:p>
        </w:tc>
        <w:tc>
          <w:tcPr>
            <w:tcW w:w="1260" w:type="dxa"/>
          </w:tcPr>
          <w:p w:rsidR="000B5984" w:rsidRDefault="000B5984" w:rsidP="001A7FDD">
            <w:pPr>
              <w:shd w:val="clear" w:color="auto" w:fill="FFFFFF"/>
              <w:rPr>
                <w:rFonts w:ascii="Arial" w:hAnsi="Arial" w:cs="Arial"/>
                <w:sz w:val="18"/>
                <w:szCs w:val="18"/>
              </w:rPr>
            </w:pPr>
          </w:p>
        </w:tc>
        <w:tc>
          <w:tcPr>
            <w:tcW w:w="1795" w:type="dxa"/>
          </w:tcPr>
          <w:p w:rsidR="000B5984" w:rsidRDefault="000B5984" w:rsidP="0047098A">
            <w:pPr>
              <w:shd w:val="clear" w:color="auto" w:fill="FFFFFF"/>
              <w:rPr>
                <w:rFonts w:ascii="Arial" w:hAnsi="Arial" w:cs="Arial"/>
                <w:sz w:val="18"/>
                <w:szCs w:val="18"/>
              </w:rPr>
            </w:pP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0B5984" w:rsidRDefault="000B5984" w:rsidP="00FB4848">
            <w:pPr>
              <w:shd w:val="clear" w:color="auto" w:fill="FFFFFF"/>
              <w:rPr>
                <w:rFonts w:ascii="Arial" w:hAnsi="Arial" w:cs="Arial"/>
                <w:sz w:val="18"/>
                <w:szCs w:val="18"/>
              </w:rPr>
            </w:pPr>
            <w:r>
              <w:rPr>
                <w:rFonts w:ascii="Arial" w:hAnsi="Arial" w:cs="Arial"/>
                <w:sz w:val="18"/>
                <w:szCs w:val="18"/>
              </w:rPr>
              <w:t>Stocks rose to records, led by gains in commodity-linked shares.  The Dow climbed 59.58 to 18636.05.</w:t>
            </w:r>
          </w:p>
        </w:tc>
        <w:tc>
          <w:tcPr>
            <w:tcW w:w="2160" w:type="dxa"/>
          </w:tcPr>
          <w:p w:rsidR="000B5984" w:rsidRDefault="000B59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B5984" w:rsidRDefault="000B5984" w:rsidP="001A7FDD">
            <w:pPr>
              <w:shd w:val="clear" w:color="auto" w:fill="FFFFFF"/>
              <w:rPr>
                <w:rFonts w:ascii="Arial" w:hAnsi="Arial" w:cs="Arial"/>
                <w:sz w:val="18"/>
                <w:szCs w:val="18"/>
              </w:rPr>
            </w:pPr>
            <w:r>
              <w:rPr>
                <w:rFonts w:ascii="Arial" w:hAnsi="Arial" w:cs="Arial"/>
                <w:sz w:val="18"/>
                <w:szCs w:val="18"/>
              </w:rPr>
              <w:t>08/16/2016</w:t>
            </w:r>
          </w:p>
        </w:tc>
        <w:tc>
          <w:tcPr>
            <w:tcW w:w="1795" w:type="dxa"/>
          </w:tcPr>
          <w:p w:rsidR="000B5984" w:rsidRDefault="000B5984" w:rsidP="0047098A">
            <w:pPr>
              <w:shd w:val="clear" w:color="auto" w:fill="FFFFFF"/>
              <w:rPr>
                <w:rFonts w:ascii="Arial" w:hAnsi="Arial" w:cs="Arial"/>
                <w:sz w:val="18"/>
                <w:szCs w:val="18"/>
              </w:rPr>
            </w:pPr>
          </w:p>
        </w:tc>
      </w:tr>
      <w:tr w:rsidR="00975D59" w:rsidRPr="00C57F55" w:rsidTr="00483E55">
        <w:tc>
          <w:tcPr>
            <w:tcW w:w="1975" w:type="dxa"/>
          </w:tcPr>
          <w:p w:rsidR="00975D59" w:rsidRDefault="00975D59" w:rsidP="00296B66">
            <w:pPr>
              <w:shd w:val="clear" w:color="auto" w:fill="FFFFFF"/>
              <w:rPr>
                <w:rFonts w:ascii="Arial" w:hAnsi="Arial" w:cs="Arial"/>
                <w:sz w:val="18"/>
                <w:szCs w:val="18"/>
              </w:rPr>
            </w:pPr>
          </w:p>
        </w:tc>
        <w:tc>
          <w:tcPr>
            <w:tcW w:w="7200" w:type="dxa"/>
          </w:tcPr>
          <w:p w:rsidR="00975D59" w:rsidRDefault="00975D59" w:rsidP="00FB4848">
            <w:pPr>
              <w:shd w:val="clear" w:color="auto" w:fill="FFFFFF"/>
              <w:rPr>
                <w:rFonts w:ascii="Arial" w:hAnsi="Arial" w:cs="Arial"/>
                <w:sz w:val="18"/>
                <w:szCs w:val="18"/>
              </w:rPr>
            </w:pPr>
          </w:p>
        </w:tc>
        <w:tc>
          <w:tcPr>
            <w:tcW w:w="2160" w:type="dxa"/>
          </w:tcPr>
          <w:p w:rsidR="00975D59" w:rsidRDefault="00975D59" w:rsidP="00C57F55">
            <w:pPr>
              <w:shd w:val="clear" w:color="auto" w:fill="FFFFFF"/>
              <w:rPr>
                <w:rFonts w:ascii="Arial" w:hAnsi="Arial" w:cs="Arial"/>
                <w:sz w:val="18"/>
                <w:szCs w:val="18"/>
              </w:rPr>
            </w:pPr>
          </w:p>
        </w:tc>
        <w:tc>
          <w:tcPr>
            <w:tcW w:w="1260" w:type="dxa"/>
          </w:tcPr>
          <w:p w:rsidR="00975D59" w:rsidRDefault="00975D59" w:rsidP="001A7FDD">
            <w:pPr>
              <w:shd w:val="clear" w:color="auto" w:fill="FFFFFF"/>
              <w:rPr>
                <w:rFonts w:ascii="Arial" w:hAnsi="Arial" w:cs="Arial"/>
                <w:sz w:val="18"/>
                <w:szCs w:val="18"/>
              </w:rPr>
            </w:pPr>
          </w:p>
        </w:tc>
        <w:tc>
          <w:tcPr>
            <w:tcW w:w="1795" w:type="dxa"/>
          </w:tcPr>
          <w:p w:rsidR="00975D59" w:rsidRDefault="00975D59" w:rsidP="0047098A">
            <w:pPr>
              <w:shd w:val="clear" w:color="auto" w:fill="FFFFFF"/>
              <w:rPr>
                <w:rFonts w:ascii="Arial" w:hAnsi="Arial" w:cs="Arial"/>
                <w:sz w:val="18"/>
                <w:szCs w:val="18"/>
              </w:rPr>
            </w:pPr>
          </w:p>
        </w:tc>
      </w:tr>
      <w:tr w:rsidR="00975D59" w:rsidRPr="00C57F55" w:rsidTr="00483E55">
        <w:tc>
          <w:tcPr>
            <w:tcW w:w="1975" w:type="dxa"/>
          </w:tcPr>
          <w:p w:rsidR="00975D59" w:rsidRDefault="00975D59" w:rsidP="00296B66">
            <w:pPr>
              <w:shd w:val="clear" w:color="auto" w:fill="FFFFFF"/>
              <w:rPr>
                <w:rFonts w:ascii="Arial" w:hAnsi="Arial" w:cs="Arial"/>
                <w:sz w:val="18"/>
                <w:szCs w:val="18"/>
              </w:rPr>
            </w:pPr>
            <w:r>
              <w:rPr>
                <w:rFonts w:ascii="Arial" w:hAnsi="Arial" w:cs="Arial"/>
                <w:sz w:val="18"/>
                <w:szCs w:val="18"/>
              </w:rPr>
              <w:t>Dollar’s Fall Signals Rate Doubts</w:t>
            </w:r>
          </w:p>
          <w:p w:rsidR="00975D59" w:rsidRPr="00975D59" w:rsidRDefault="00975D59" w:rsidP="00296B66">
            <w:pPr>
              <w:shd w:val="clear" w:color="auto" w:fill="FFFFFF"/>
              <w:rPr>
                <w:rFonts w:ascii="Arial" w:hAnsi="Arial" w:cs="Arial"/>
                <w:i/>
                <w:sz w:val="18"/>
                <w:szCs w:val="18"/>
              </w:rPr>
            </w:pPr>
            <w:r>
              <w:rPr>
                <w:rFonts w:ascii="Arial" w:hAnsi="Arial" w:cs="Arial"/>
                <w:i/>
                <w:sz w:val="18"/>
                <w:szCs w:val="18"/>
              </w:rPr>
              <w:t>Fed officials hint at increase by year-end, but investors appear wary of any tightening</w:t>
            </w:r>
          </w:p>
        </w:tc>
        <w:tc>
          <w:tcPr>
            <w:tcW w:w="7200" w:type="dxa"/>
          </w:tcPr>
          <w:p w:rsidR="00975D59" w:rsidRDefault="00975D59" w:rsidP="00FB4848">
            <w:pPr>
              <w:shd w:val="clear" w:color="auto" w:fill="FFFFFF"/>
              <w:rPr>
                <w:rFonts w:ascii="Arial" w:hAnsi="Arial" w:cs="Arial"/>
                <w:sz w:val="18"/>
                <w:szCs w:val="18"/>
              </w:rPr>
            </w:pPr>
            <w:r>
              <w:rPr>
                <w:rFonts w:ascii="Arial" w:hAnsi="Arial" w:cs="Arial"/>
                <w:sz w:val="18"/>
                <w:szCs w:val="18"/>
              </w:rPr>
              <w:t>The dollar tends to rise against foreign currencies when investors anticipate a U.S. rate increase, reflecting the expectation that bond yields and investment returns will rise.</w:t>
            </w:r>
          </w:p>
          <w:p w:rsidR="00975D59" w:rsidRDefault="00975D59" w:rsidP="00FB4848">
            <w:pPr>
              <w:shd w:val="clear" w:color="auto" w:fill="FFFFFF"/>
              <w:rPr>
                <w:rFonts w:ascii="Arial" w:hAnsi="Arial" w:cs="Arial"/>
                <w:sz w:val="18"/>
                <w:szCs w:val="18"/>
              </w:rPr>
            </w:pPr>
          </w:p>
          <w:p w:rsidR="00975D59" w:rsidRDefault="00975D59" w:rsidP="00FB4848">
            <w:pPr>
              <w:shd w:val="clear" w:color="auto" w:fill="FFFFFF"/>
              <w:rPr>
                <w:rFonts w:ascii="Arial" w:hAnsi="Arial" w:cs="Arial"/>
                <w:sz w:val="18"/>
                <w:szCs w:val="18"/>
              </w:rPr>
            </w:pPr>
            <w:r>
              <w:rPr>
                <w:rFonts w:ascii="Arial" w:hAnsi="Arial" w:cs="Arial"/>
                <w:sz w:val="18"/>
                <w:szCs w:val="18"/>
              </w:rPr>
              <w:t>The decline in the dollar send a powerful signal that investors believe soft economic growth around the world will limit the Fed’s capacity to tighten policy as promised.  If borne out, the trend for now could help support this year’s rallies in the Dow Jones Industrial Average, which hit a high Monday before….</w:t>
            </w:r>
          </w:p>
        </w:tc>
        <w:tc>
          <w:tcPr>
            <w:tcW w:w="2160" w:type="dxa"/>
          </w:tcPr>
          <w:p w:rsidR="00975D59" w:rsidRDefault="00975D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5D59" w:rsidRDefault="00975D59" w:rsidP="001A7FDD">
            <w:pPr>
              <w:shd w:val="clear" w:color="auto" w:fill="FFFFFF"/>
              <w:rPr>
                <w:rFonts w:ascii="Arial" w:hAnsi="Arial" w:cs="Arial"/>
                <w:sz w:val="18"/>
                <w:szCs w:val="18"/>
              </w:rPr>
            </w:pPr>
            <w:r>
              <w:rPr>
                <w:rFonts w:ascii="Arial" w:hAnsi="Arial" w:cs="Arial"/>
                <w:sz w:val="18"/>
                <w:szCs w:val="18"/>
              </w:rPr>
              <w:t>08/17/2016</w:t>
            </w:r>
          </w:p>
        </w:tc>
        <w:tc>
          <w:tcPr>
            <w:tcW w:w="1795" w:type="dxa"/>
          </w:tcPr>
          <w:p w:rsidR="00975D59" w:rsidRDefault="00975D59" w:rsidP="0047098A">
            <w:pPr>
              <w:shd w:val="clear" w:color="auto" w:fill="FFFFFF"/>
              <w:rPr>
                <w:rFonts w:ascii="Arial" w:hAnsi="Arial" w:cs="Arial"/>
                <w:sz w:val="18"/>
                <w:szCs w:val="18"/>
              </w:rPr>
            </w:pPr>
            <w:r>
              <w:rPr>
                <w:rFonts w:ascii="Arial" w:hAnsi="Arial" w:cs="Arial"/>
                <w:sz w:val="18"/>
                <w:szCs w:val="18"/>
              </w:rPr>
              <w:t>Chelsey Dulaney and David Harrison</w:t>
            </w: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p>
        </w:tc>
        <w:tc>
          <w:tcPr>
            <w:tcW w:w="7200" w:type="dxa"/>
          </w:tcPr>
          <w:p w:rsidR="000B5984" w:rsidRDefault="000B5984" w:rsidP="00FB4848">
            <w:pPr>
              <w:shd w:val="clear" w:color="auto" w:fill="FFFFFF"/>
              <w:rPr>
                <w:rFonts w:ascii="Arial" w:hAnsi="Arial" w:cs="Arial"/>
                <w:sz w:val="18"/>
                <w:szCs w:val="18"/>
              </w:rPr>
            </w:pPr>
          </w:p>
        </w:tc>
        <w:tc>
          <w:tcPr>
            <w:tcW w:w="2160" w:type="dxa"/>
          </w:tcPr>
          <w:p w:rsidR="000B5984" w:rsidRDefault="000B5984" w:rsidP="00C57F55">
            <w:pPr>
              <w:shd w:val="clear" w:color="auto" w:fill="FFFFFF"/>
              <w:rPr>
                <w:rFonts w:ascii="Arial" w:hAnsi="Arial" w:cs="Arial"/>
                <w:sz w:val="18"/>
                <w:szCs w:val="18"/>
              </w:rPr>
            </w:pPr>
          </w:p>
        </w:tc>
        <w:tc>
          <w:tcPr>
            <w:tcW w:w="1260" w:type="dxa"/>
          </w:tcPr>
          <w:p w:rsidR="000B5984" w:rsidRDefault="000B5984" w:rsidP="001A7FDD">
            <w:pPr>
              <w:shd w:val="clear" w:color="auto" w:fill="FFFFFF"/>
              <w:rPr>
                <w:rFonts w:ascii="Arial" w:hAnsi="Arial" w:cs="Arial"/>
                <w:sz w:val="18"/>
                <w:szCs w:val="18"/>
              </w:rPr>
            </w:pPr>
          </w:p>
        </w:tc>
        <w:tc>
          <w:tcPr>
            <w:tcW w:w="1795" w:type="dxa"/>
          </w:tcPr>
          <w:p w:rsidR="000B5984" w:rsidRDefault="000B5984" w:rsidP="0047098A">
            <w:pPr>
              <w:shd w:val="clear" w:color="auto" w:fill="FFFFFF"/>
              <w:rPr>
                <w:rFonts w:ascii="Arial" w:hAnsi="Arial" w:cs="Arial"/>
                <w:sz w:val="18"/>
                <w:szCs w:val="18"/>
              </w:rPr>
            </w:pP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r>
              <w:rPr>
                <w:rFonts w:ascii="Arial" w:hAnsi="Arial" w:cs="Arial"/>
                <w:sz w:val="18"/>
                <w:szCs w:val="18"/>
              </w:rPr>
              <w:t>Dividends Eat Up Bigger Slice of company Profits</w:t>
            </w:r>
          </w:p>
        </w:tc>
        <w:tc>
          <w:tcPr>
            <w:tcW w:w="7200" w:type="dxa"/>
          </w:tcPr>
          <w:p w:rsidR="000B5984" w:rsidRDefault="000B5984" w:rsidP="00FB4848">
            <w:pPr>
              <w:shd w:val="clear" w:color="auto" w:fill="FFFFFF"/>
              <w:rPr>
                <w:rFonts w:ascii="Arial" w:hAnsi="Arial" w:cs="Arial"/>
                <w:sz w:val="18"/>
                <w:szCs w:val="18"/>
              </w:rPr>
            </w:pPr>
            <w:r>
              <w:rPr>
                <w:rFonts w:ascii="Arial" w:hAnsi="Arial" w:cs="Arial"/>
                <w:sz w:val="18"/>
                <w:szCs w:val="18"/>
              </w:rPr>
              <w:t>Big companies are handing more of their profits to shareholders than at any time since the financial crisis, as record-low bond yields put a premium on dividends.</w:t>
            </w:r>
          </w:p>
          <w:p w:rsidR="000B5984" w:rsidRDefault="000B5984" w:rsidP="00FB4848">
            <w:pPr>
              <w:shd w:val="clear" w:color="auto" w:fill="FFFFFF"/>
              <w:rPr>
                <w:rFonts w:ascii="Arial" w:hAnsi="Arial" w:cs="Arial"/>
                <w:sz w:val="18"/>
                <w:szCs w:val="18"/>
              </w:rPr>
            </w:pPr>
          </w:p>
          <w:p w:rsidR="000B5984" w:rsidRDefault="000B5984" w:rsidP="00FB4848">
            <w:pPr>
              <w:shd w:val="clear" w:color="auto" w:fill="FFFFFF"/>
              <w:rPr>
                <w:rFonts w:ascii="Arial" w:hAnsi="Arial" w:cs="Arial"/>
                <w:sz w:val="18"/>
                <w:szCs w:val="18"/>
              </w:rPr>
            </w:pPr>
            <w:r>
              <w:rPr>
                <w:rFonts w:ascii="Arial" w:hAnsi="Arial" w:cs="Arial"/>
                <w:sz w:val="18"/>
                <w:szCs w:val="18"/>
              </w:rPr>
              <w:t>Payouts at the S&amp;P 500 companies for the past 12 months amounted to almost 38% of net income over the period, according to FactSet, the most since February 2009.</w:t>
            </w:r>
          </w:p>
          <w:p w:rsidR="000B5984" w:rsidRDefault="000B5984" w:rsidP="00FB4848">
            <w:pPr>
              <w:shd w:val="clear" w:color="auto" w:fill="FFFFFF"/>
              <w:rPr>
                <w:rFonts w:ascii="Arial" w:hAnsi="Arial" w:cs="Arial"/>
                <w:sz w:val="18"/>
                <w:szCs w:val="18"/>
              </w:rPr>
            </w:pPr>
          </w:p>
          <w:p w:rsidR="000B5984" w:rsidRDefault="000B5984" w:rsidP="00FB4848">
            <w:pPr>
              <w:shd w:val="clear" w:color="auto" w:fill="FFFFFF"/>
              <w:rPr>
                <w:rFonts w:ascii="Arial" w:hAnsi="Arial" w:cs="Arial"/>
                <w:sz w:val="18"/>
                <w:szCs w:val="18"/>
              </w:rPr>
            </w:pPr>
            <w:r>
              <w:rPr>
                <w:rFonts w:ascii="Arial" w:hAnsi="Arial" w:cs="Arial"/>
                <w:sz w:val="18"/>
                <w:szCs w:val="18"/>
              </w:rPr>
              <w:t>Companies have long spent large sums on dividends and share repurchases to boost their share prices.  Investors now are clamoring more for dividends as a result of plunging interest rates, and companies are loath to disappoint them despite slow growth that is pressuring earnings at many firms.</w:t>
            </w:r>
          </w:p>
        </w:tc>
        <w:tc>
          <w:tcPr>
            <w:tcW w:w="2160" w:type="dxa"/>
          </w:tcPr>
          <w:p w:rsidR="000B5984" w:rsidRDefault="000B59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B5984" w:rsidRDefault="000B5984" w:rsidP="001A7FDD">
            <w:pPr>
              <w:shd w:val="clear" w:color="auto" w:fill="FFFFFF"/>
              <w:rPr>
                <w:rFonts w:ascii="Arial" w:hAnsi="Arial" w:cs="Arial"/>
                <w:sz w:val="18"/>
                <w:szCs w:val="18"/>
              </w:rPr>
            </w:pPr>
            <w:r>
              <w:rPr>
                <w:rFonts w:ascii="Arial" w:hAnsi="Arial" w:cs="Arial"/>
                <w:sz w:val="18"/>
                <w:szCs w:val="18"/>
              </w:rPr>
              <w:t>08/19/2016</w:t>
            </w:r>
          </w:p>
        </w:tc>
        <w:tc>
          <w:tcPr>
            <w:tcW w:w="1795" w:type="dxa"/>
          </w:tcPr>
          <w:p w:rsidR="000B5984" w:rsidRDefault="000B5984" w:rsidP="0047098A">
            <w:pPr>
              <w:shd w:val="clear" w:color="auto" w:fill="FFFFFF"/>
              <w:rPr>
                <w:rFonts w:ascii="Arial" w:hAnsi="Arial" w:cs="Arial"/>
                <w:sz w:val="18"/>
                <w:szCs w:val="18"/>
              </w:rPr>
            </w:pPr>
            <w:r>
              <w:rPr>
                <w:rFonts w:ascii="Arial" w:hAnsi="Arial" w:cs="Arial"/>
                <w:sz w:val="18"/>
                <w:szCs w:val="18"/>
              </w:rPr>
              <w:t>Mike Bird, Vipal Monga and Aaron Kuriloff</w:t>
            </w: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p>
        </w:tc>
        <w:tc>
          <w:tcPr>
            <w:tcW w:w="7200" w:type="dxa"/>
          </w:tcPr>
          <w:p w:rsidR="000B5984" w:rsidRDefault="000B5984" w:rsidP="00FB4848">
            <w:pPr>
              <w:shd w:val="clear" w:color="auto" w:fill="FFFFFF"/>
              <w:rPr>
                <w:rFonts w:ascii="Arial" w:hAnsi="Arial" w:cs="Arial"/>
                <w:sz w:val="18"/>
                <w:szCs w:val="18"/>
              </w:rPr>
            </w:pPr>
          </w:p>
        </w:tc>
        <w:tc>
          <w:tcPr>
            <w:tcW w:w="2160" w:type="dxa"/>
          </w:tcPr>
          <w:p w:rsidR="000B5984" w:rsidRDefault="000B5984" w:rsidP="00C57F55">
            <w:pPr>
              <w:shd w:val="clear" w:color="auto" w:fill="FFFFFF"/>
              <w:rPr>
                <w:rFonts w:ascii="Arial" w:hAnsi="Arial" w:cs="Arial"/>
                <w:sz w:val="18"/>
                <w:szCs w:val="18"/>
              </w:rPr>
            </w:pPr>
          </w:p>
        </w:tc>
        <w:tc>
          <w:tcPr>
            <w:tcW w:w="1260" w:type="dxa"/>
          </w:tcPr>
          <w:p w:rsidR="000B5984" w:rsidRDefault="000B5984" w:rsidP="001A7FDD">
            <w:pPr>
              <w:shd w:val="clear" w:color="auto" w:fill="FFFFFF"/>
              <w:rPr>
                <w:rFonts w:ascii="Arial" w:hAnsi="Arial" w:cs="Arial"/>
                <w:sz w:val="18"/>
                <w:szCs w:val="18"/>
              </w:rPr>
            </w:pPr>
          </w:p>
        </w:tc>
        <w:tc>
          <w:tcPr>
            <w:tcW w:w="1795" w:type="dxa"/>
          </w:tcPr>
          <w:p w:rsidR="000B5984" w:rsidRDefault="000B5984" w:rsidP="0047098A">
            <w:pPr>
              <w:shd w:val="clear" w:color="auto" w:fill="FFFFFF"/>
              <w:rPr>
                <w:rFonts w:ascii="Arial" w:hAnsi="Arial" w:cs="Arial"/>
                <w:sz w:val="18"/>
                <w:szCs w:val="18"/>
              </w:rPr>
            </w:pPr>
          </w:p>
        </w:tc>
      </w:tr>
      <w:tr w:rsidR="000B5984" w:rsidRPr="00C57F55" w:rsidTr="00483E55">
        <w:tc>
          <w:tcPr>
            <w:tcW w:w="1975" w:type="dxa"/>
          </w:tcPr>
          <w:p w:rsidR="000B5984" w:rsidRDefault="000B5984" w:rsidP="00296B66">
            <w:pPr>
              <w:shd w:val="clear" w:color="auto" w:fill="FFFFFF"/>
              <w:rPr>
                <w:rFonts w:ascii="Arial" w:hAnsi="Arial" w:cs="Arial"/>
                <w:sz w:val="18"/>
                <w:szCs w:val="18"/>
              </w:rPr>
            </w:pPr>
            <w:r>
              <w:rPr>
                <w:rFonts w:ascii="Arial" w:hAnsi="Arial" w:cs="Arial"/>
                <w:sz w:val="18"/>
                <w:szCs w:val="18"/>
              </w:rPr>
              <w:t>Energy Helps Lift Stocks; Oil Rises 3.1%</w:t>
            </w:r>
          </w:p>
          <w:p w:rsidR="000B5984" w:rsidRPr="000B5984" w:rsidRDefault="000B5984" w:rsidP="00296B66">
            <w:pPr>
              <w:shd w:val="clear" w:color="auto" w:fill="FFFFFF"/>
              <w:rPr>
                <w:rFonts w:ascii="Arial" w:hAnsi="Arial" w:cs="Arial"/>
                <w:i/>
                <w:sz w:val="18"/>
                <w:szCs w:val="18"/>
              </w:rPr>
            </w:pPr>
            <w:r>
              <w:rPr>
                <w:rFonts w:ascii="Arial" w:hAnsi="Arial" w:cs="Arial"/>
                <w:i/>
                <w:sz w:val="18"/>
                <w:szCs w:val="18"/>
              </w:rPr>
              <w:t>Crude’s jump since early this month follows declining inventories and hopes for output cap</w:t>
            </w:r>
          </w:p>
        </w:tc>
        <w:tc>
          <w:tcPr>
            <w:tcW w:w="7200" w:type="dxa"/>
          </w:tcPr>
          <w:p w:rsidR="000B5984" w:rsidRDefault="003F131F" w:rsidP="00FB4848">
            <w:pPr>
              <w:shd w:val="clear" w:color="auto" w:fill="FFFFFF"/>
              <w:rPr>
                <w:rFonts w:ascii="Arial" w:hAnsi="Arial" w:cs="Arial"/>
                <w:sz w:val="18"/>
                <w:szCs w:val="18"/>
              </w:rPr>
            </w:pPr>
            <w:r>
              <w:rPr>
                <w:rFonts w:ascii="Arial" w:hAnsi="Arial" w:cs="Arial"/>
                <w:sz w:val="18"/>
                <w:szCs w:val="18"/>
              </w:rPr>
              <w:t>U.S. stocks rose as oil prices rallied.</w:t>
            </w:r>
          </w:p>
          <w:p w:rsidR="003F131F" w:rsidRDefault="003F131F" w:rsidP="00FB4848">
            <w:pPr>
              <w:shd w:val="clear" w:color="auto" w:fill="FFFFFF"/>
              <w:rPr>
                <w:rFonts w:ascii="Arial" w:hAnsi="Arial" w:cs="Arial"/>
                <w:sz w:val="18"/>
                <w:szCs w:val="18"/>
              </w:rPr>
            </w:pPr>
          </w:p>
          <w:p w:rsidR="003F131F" w:rsidRDefault="003F131F" w:rsidP="00FB4848">
            <w:pPr>
              <w:shd w:val="clear" w:color="auto" w:fill="FFFFFF"/>
              <w:rPr>
                <w:rFonts w:ascii="Arial" w:hAnsi="Arial" w:cs="Arial"/>
                <w:sz w:val="18"/>
                <w:szCs w:val="18"/>
              </w:rPr>
            </w:pPr>
            <w:r>
              <w:rPr>
                <w:rFonts w:ascii="Arial" w:hAnsi="Arial" w:cs="Arial"/>
                <w:sz w:val="18"/>
                <w:szCs w:val="18"/>
              </w:rPr>
              <w:t>U.S. crude-oil prices have risen more than 20% since they dipped below $40 a barrel early this month, boosted by falling stockpiles and hopes that the world’s largest exporters will cap output.</w:t>
            </w:r>
          </w:p>
          <w:p w:rsidR="003F131F" w:rsidRDefault="003F131F" w:rsidP="00FB4848">
            <w:pPr>
              <w:shd w:val="clear" w:color="auto" w:fill="FFFFFF"/>
              <w:rPr>
                <w:rFonts w:ascii="Arial" w:hAnsi="Arial" w:cs="Arial"/>
                <w:sz w:val="18"/>
                <w:szCs w:val="18"/>
              </w:rPr>
            </w:pPr>
          </w:p>
          <w:p w:rsidR="003F131F" w:rsidRDefault="003F131F" w:rsidP="00FB4848">
            <w:pPr>
              <w:shd w:val="clear" w:color="auto" w:fill="FFFFFF"/>
              <w:rPr>
                <w:rFonts w:ascii="Arial" w:hAnsi="Arial" w:cs="Arial"/>
                <w:sz w:val="18"/>
                <w:szCs w:val="18"/>
              </w:rPr>
            </w:pPr>
            <w:r>
              <w:rPr>
                <w:rFonts w:ascii="Arial" w:hAnsi="Arial" w:cs="Arial"/>
                <w:sz w:val="18"/>
                <w:szCs w:val="18"/>
              </w:rPr>
              <w:t>The S&amp;P 500 added 4.80 points, or 0.2%, to 2187.02.  the Dow Jones Industrial Average rose 23.76 points, or 0.1%, to 18597.70 and the Nasdaq Composite gained 11.49 points, or 0.2%, to 5240.15.</w:t>
            </w:r>
          </w:p>
          <w:p w:rsidR="003F131F" w:rsidRDefault="003F131F" w:rsidP="00FB4848">
            <w:pPr>
              <w:shd w:val="clear" w:color="auto" w:fill="FFFFFF"/>
              <w:rPr>
                <w:rFonts w:ascii="Arial" w:hAnsi="Arial" w:cs="Arial"/>
                <w:sz w:val="18"/>
                <w:szCs w:val="18"/>
              </w:rPr>
            </w:pPr>
          </w:p>
          <w:p w:rsidR="003F131F" w:rsidRDefault="003F131F" w:rsidP="00FB4848">
            <w:pPr>
              <w:shd w:val="clear" w:color="auto" w:fill="FFFFFF"/>
              <w:rPr>
                <w:rFonts w:ascii="Arial" w:hAnsi="Arial" w:cs="Arial"/>
                <w:sz w:val="18"/>
                <w:szCs w:val="18"/>
              </w:rPr>
            </w:pPr>
            <w:r>
              <w:rPr>
                <w:rFonts w:ascii="Arial" w:hAnsi="Arial" w:cs="Arial"/>
                <w:sz w:val="18"/>
                <w:szCs w:val="18"/>
              </w:rPr>
              <w:t>U.S. stocks have notched all-time highs in recent weeks, while European stocks have staged a steep recovery from their post-Brexit lows.</w:t>
            </w:r>
          </w:p>
        </w:tc>
        <w:tc>
          <w:tcPr>
            <w:tcW w:w="2160" w:type="dxa"/>
          </w:tcPr>
          <w:p w:rsidR="000B5984" w:rsidRDefault="000B59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B5984" w:rsidRDefault="000B5984" w:rsidP="001A7FDD">
            <w:pPr>
              <w:shd w:val="clear" w:color="auto" w:fill="FFFFFF"/>
              <w:rPr>
                <w:rFonts w:ascii="Arial" w:hAnsi="Arial" w:cs="Arial"/>
                <w:sz w:val="18"/>
                <w:szCs w:val="18"/>
              </w:rPr>
            </w:pPr>
            <w:r>
              <w:rPr>
                <w:rFonts w:ascii="Arial" w:hAnsi="Arial" w:cs="Arial"/>
                <w:sz w:val="18"/>
                <w:szCs w:val="18"/>
              </w:rPr>
              <w:t>08/19/2016</w:t>
            </w:r>
          </w:p>
        </w:tc>
        <w:tc>
          <w:tcPr>
            <w:tcW w:w="1795" w:type="dxa"/>
          </w:tcPr>
          <w:p w:rsidR="000B5984" w:rsidRDefault="000B5984" w:rsidP="0047098A">
            <w:pPr>
              <w:shd w:val="clear" w:color="auto" w:fill="FFFFFF"/>
              <w:rPr>
                <w:rFonts w:ascii="Arial" w:hAnsi="Arial" w:cs="Arial"/>
                <w:sz w:val="18"/>
                <w:szCs w:val="18"/>
              </w:rPr>
            </w:pPr>
            <w:r>
              <w:rPr>
                <w:rFonts w:ascii="Arial" w:hAnsi="Arial" w:cs="Arial"/>
                <w:sz w:val="18"/>
                <w:szCs w:val="18"/>
              </w:rPr>
              <w:t>Ira Iosebashvili and Timothy Puko</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AF1C3E" w:rsidP="00296B66">
            <w:pPr>
              <w:shd w:val="clear" w:color="auto" w:fill="FFFFFF"/>
              <w:rPr>
                <w:rFonts w:ascii="Arial" w:hAnsi="Arial" w:cs="Arial"/>
                <w:sz w:val="18"/>
                <w:szCs w:val="18"/>
              </w:rPr>
            </w:pPr>
            <w:r>
              <w:rPr>
                <w:rFonts w:ascii="Arial" w:hAnsi="Arial" w:cs="Arial"/>
                <w:sz w:val="18"/>
                <w:szCs w:val="18"/>
              </w:rPr>
              <w:t>Stocks Falter on Bets Of Increase in Rates</w:t>
            </w:r>
          </w:p>
        </w:tc>
        <w:tc>
          <w:tcPr>
            <w:tcW w:w="7200" w:type="dxa"/>
          </w:tcPr>
          <w:p w:rsidR="002B747D" w:rsidRDefault="00AF1C3E" w:rsidP="00FB4848">
            <w:pPr>
              <w:shd w:val="clear" w:color="auto" w:fill="FFFFFF"/>
              <w:rPr>
                <w:rFonts w:ascii="Arial" w:hAnsi="Arial" w:cs="Arial"/>
                <w:sz w:val="18"/>
                <w:szCs w:val="18"/>
              </w:rPr>
            </w:pPr>
            <w:r>
              <w:rPr>
                <w:rFonts w:ascii="Arial" w:hAnsi="Arial" w:cs="Arial"/>
                <w:sz w:val="18"/>
                <w:szCs w:val="18"/>
              </w:rPr>
              <w:t xml:space="preserve">U.S. stocks slipped slightly, as investors’ expectations for a Federal Reserve rate increase later this year rose.  </w:t>
            </w:r>
          </w:p>
          <w:p w:rsidR="00AF1C3E" w:rsidRDefault="00AF1C3E" w:rsidP="00FB4848">
            <w:pPr>
              <w:shd w:val="clear" w:color="auto" w:fill="FFFFFF"/>
              <w:rPr>
                <w:rFonts w:ascii="Arial" w:hAnsi="Arial" w:cs="Arial"/>
                <w:sz w:val="18"/>
                <w:szCs w:val="18"/>
              </w:rPr>
            </w:pPr>
          </w:p>
          <w:p w:rsidR="00AF1C3E" w:rsidRDefault="00AF1C3E" w:rsidP="00FB4848">
            <w:pPr>
              <w:shd w:val="clear" w:color="auto" w:fill="FFFFFF"/>
              <w:rPr>
                <w:rFonts w:ascii="Arial" w:hAnsi="Arial" w:cs="Arial"/>
                <w:sz w:val="18"/>
                <w:szCs w:val="18"/>
              </w:rPr>
            </w:pPr>
            <w:r>
              <w:rPr>
                <w:rFonts w:ascii="Arial" w:hAnsi="Arial" w:cs="Arial"/>
                <w:sz w:val="18"/>
                <w:szCs w:val="18"/>
              </w:rPr>
              <w:t>In a quiet session, the Dow Jones Industrial Average fell 45.13 points, or 0.2%, to 18552.57 and the S&amp;P 500 declined 3.15 points, or 0.1%, to 2183.87</w:t>
            </w:r>
          </w:p>
        </w:tc>
        <w:tc>
          <w:tcPr>
            <w:tcW w:w="2160" w:type="dxa"/>
          </w:tcPr>
          <w:p w:rsidR="002B747D" w:rsidRDefault="00AF1C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AF1C3E" w:rsidP="001A7FDD">
            <w:pPr>
              <w:shd w:val="clear" w:color="auto" w:fill="FFFFFF"/>
              <w:rPr>
                <w:rFonts w:ascii="Arial" w:hAnsi="Arial" w:cs="Arial"/>
                <w:sz w:val="18"/>
                <w:szCs w:val="18"/>
              </w:rPr>
            </w:pPr>
            <w:r>
              <w:rPr>
                <w:rFonts w:ascii="Arial" w:hAnsi="Arial" w:cs="Arial"/>
                <w:sz w:val="18"/>
                <w:szCs w:val="18"/>
              </w:rPr>
              <w:t>08/20-21/2016</w:t>
            </w:r>
          </w:p>
        </w:tc>
        <w:tc>
          <w:tcPr>
            <w:tcW w:w="1795" w:type="dxa"/>
          </w:tcPr>
          <w:p w:rsidR="002B747D" w:rsidRDefault="00AF1C3E" w:rsidP="0047098A">
            <w:pPr>
              <w:shd w:val="clear" w:color="auto" w:fill="FFFFFF"/>
              <w:rPr>
                <w:rFonts w:ascii="Arial" w:hAnsi="Arial" w:cs="Arial"/>
                <w:sz w:val="18"/>
                <w:szCs w:val="18"/>
              </w:rPr>
            </w:pPr>
            <w:r>
              <w:rPr>
                <w:rFonts w:ascii="Arial" w:hAnsi="Arial" w:cs="Arial"/>
                <w:sz w:val="18"/>
                <w:szCs w:val="18"/>
              </w:rPr>
              <w:t>Corrie Driebusch and Riva Gold</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0B1921" w:rsidP="00296B66">
            <w:pPr>
              <w:shd w:val="clear" w:color="auto" w:fill="FFFFFF"/>
              <w:rPr>
                <w:rFonts w:ascii="Arial" w:hAnsi="Arial" w:cs="Arial"/>
                <w:sz w:val="18"/>
                <w:szCs w:val="18"/>
              </w:rPr>
            </w:pPr>
            <w:r>
              <w:rPr>
                <w:rFonts w:ascii="Arial" w:hAnsi="Arial" w:cs="Arial"/>
                <w:sz w:val="18"/>
                <w:szCs w:val="18"/>
              </w:rPr>
              <w:t>Emerging Markets’ Bills Coming Due</w:t>
            </w:r>
          </w:p>
        </w:tc>
        <w:tc>
          <w:tcPr>
            <w:tcW w:w="7200" w:type="dxa"/>
          </w:tcPr>
          <w:p w:rsidR="002B747D" w:rsidRDefault="000B1921" w:rsidP="00FB4848">
            <w:pPr>
              <w:shd w:val="clear" w:color="auto" w:fill="FFFFFF"/>
              <w:rPr>
                <w:rFonts w:ascii="Arial" w:hAnsi="Arial" w:cs="Arial"/>
                <w:sz w:val="18"/>
                <w:szCs w:val="18"/>
              </w:rPr>
            </w:pPr>
            <w:r>
              <w:rPr>
                <w:rFonts w:ascii="Arial" w:hAnsi="Arial" w:cs="Arial"/>
                <w:sz w:val="18"/>
                <w:szCs w:val="18"/>
              </w:rPr>
              <w:t>The Bank for International Settlements warned Thursday that a corporate-debt binge for emerging-market countries that started in 2010 is starting to come due now.</w:t>
            </w:r>
          </w:p>
          <w:p w:rsidR="000B1921" w:rsidRDefault="000B1921" w:rsidP="00FB4848">
            <w:pPr>
              <w:shd w:val="clear" w:color="auto" w:fill="FFFFFF"/>
              <w:rPr>
                <w:rFonts w:ascii="Arial" w:hAnsi="Arial" w:cs="Arial"/>
                <w:sz w:val="18"/>
                <w:szCs w:val="18"/>
              </w:rPr>
            </w:pPr>
          </w:p>
          <w:p w:rsidR="000B1921" w:rsidRDefault="000B1921" w:rsidP="00FB4848">
            <w:pPr>
              <w:shd w:val="clear" w:color="auto" w:fill="FFFFFF"/>
              <w:rPr>
                <w:rFonts w:ascii="Arial" w:hAnsi="Arial" w:cs="Arial"/>
                <w:sz w:val="18"/>
                <w:szCs w:val="18"/>
              </w:rPr>
            </w:pPr>
            <w:r>
              <w:rPr>
                <w:rFonts w:ascii="Arial" w:hAnsi="Arial" w:cs="Arial"/>
                <w:sz w:val="18"/>
                <w:szCs w:val="18"/>
              </w:rPr>
              <w:t>“The high level of corporate debt has contributed to over-heating in some of these economies, thus increasing the risk of financial distress in the coming years,” the BIS said in a research note…</w:t>
            </w:r>
          </w:p>
          <w:p w:rsidR="000B1921" w:rsidRDefault="000B1921" w:rsidP="00FB4848">
            <w:pPr>
              <w:shd w:val="clear" w:color="auto" w:fill="FFFFFF"/>
              <w:rPr>
                <w:rFonts w:ascii="Arial" w:hAnsi="Arial" w:cs="Arial"/>
                <w:sz w:val="18"/>
                <w:szCs w:val="18"/>
              </w:rPr>
            </w:pPr>
          </w:p>
          <w:p w:rsidR="000B1921" w:rsidRDefault="000B1921" w:rsidP="00FB4848">
            <w:pPr>
              <w:shd w:val="clear" w:color="auto" w:fill="FFFFFF"/>
              <w:rPr>
                <w:rFonts w:ascii="Arial" w:hAnsi="Arial" w:cs="Arial"/>
                <w:sz w:val="18"/>
                <w:szCs w:val="18"/>
              </w:rPr>
            </w:pPr>
            <w:r>
              <w:rPr>
                <w:rFonts w:ascii="Arial" w:hAnsi="Arial" w:cs="Arial"/>
                <w:sz w:val="18"/>
                <w:szCs w:val="18"/>
              </w:rPr>
              <w:t>According to economic indicators, Brazil, China and Turkey are the most vulnerable to a domestic banking crisis,…</w:t>
            </w:r>
          </w:p>
          <w:p w:rsidR="000B1921" w:rsidRDefault="000B1921" w:rsidP="00FB4848">
            <w:pPr>
              <w:shd w:val="clear" w:color="auto" w:fill="FFFFFF"/>
              <w:rPr>
                <w:rFonts w:ascii="Arial" w:hAnsi="Arial" w:cs="Arial"/>
                <w:sz w:val="18"/>
                <w:szCs w:val="18"/>
              </w:rPr>
            </w:pPr>
          </w:p>
          <w:p w:rsidR="000B1921" w:rsidRDefault="000B1921" w:rsidP="00FB4848">
            <w:pPr>
              <w:shd w:val="clear" w:color="auto" w:fill="FFFFFF"/>
              <w:rPr>
                <w:rFonts w:ascii="Arial" w:hAnsi="Arial" w:cs="Arial"/>
                <w:sz w:val="18"/>
                <w:szCs w:val="18"/>
              </w:rPr>
            </w:pPr>
            <w:r>
              <w:rPr>
                <w:rFonts w:ascii="Arial" w:hAnsi="Arial" w:cs="Arial"/>
                <w:sz w:val="18"/>
                <w:szCs w:val="18"/>
              </w:rPr>
              <w:t>Low yields have driven international investors to flee advanced economies for developing ones – except for China.</w:t>
            </w:r>
          </w:p>
          <w:p w:rsidR="000B1921" w:rsidRDefault="000B1921" w:rsidP="00FB4848">
            <w:pPr>
              <w:shd w:val="clear" w:color="auto" w:fill="FFFFFF"/>
              <w:rPr>
                <w:rFonts w:ascii="Arial" w:hAnsi="Arial" w:cs="Arial"/>
                <w:sz w:val="18"/>
                <w:szCs w:val="18"/>
              </w:rPr>
            </w:pPr>
          </w:p>
          <w:p w:rsidR="000B1921" w:rsidRDefault="000B1921" w:rsidP="00FB4848">
            <w:pPr>
              <w:shd w:val="clear" w:color="auto" w:fill="FFFFFF"/>
              <w:rPr>
                <w:rFonts w:ascii="Arial" w:hAnsi="Arial" w:cs="Arial"/>
                <w:sz w:val="18"/>
                <w:szCs w:val="18"/>
              </w:rPr>
            </w:pPr>
            <w:r>
              <w:rPr>
                <w:rFonts w:ascii="Arial" w:hAnsi="Arial" w:cs="Arial"/>
                <w:sz w:val="18"/>
                <w:szCs w:val="18"/>
              </w:rPr>
              <w:t>But while these countries seem more prepared to deal with full-blown crises, signs of stress in global markets appear increasingly related to the dollar getting stronger.  This suggests economic growth in these nations still is linked to global liquidity originating in developed countries.</w:t>
            </w:r>
          </w:p>
        </w:tc>
        <w:tc>
          <w:tcPr>
            <w:tcW w:w="2160" w:type="dxa"/>
          </w:tcPr>
          <w:p w:rsidR="002B747D" w:rsidRDefault="000B192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2B747D" w:rsidRDefault="000B1921" w:rsidP="001A7FDD">
            <w:pPr>
              <w:shd w:val="clear" w:color="auto" w:fill="FFFFFF"/>
              <w:rPr>
                <w:rFonts w:ascii="Arial" w:hAnsi="Arial" w:cs="Arial"/>
                <w:sz w:val="18"/>
                <w:szCs w:val="18"/>
              </w:rPr>
            </w:pPr>
            <w:r>
              <w:rPr>
                <w:rFonts w:ascii="Arial" w:hAnsi="Arial" w:cs="Arial"/>
                <w:sz w:val="18"/>
                <w:szCs w:val="18"/>
              </w:rPr>
              <w:t>08/20-21/2016</w:t>
            </w:r>
          </w:p>
        </w:tc>
        <w:tc>
          <w:tcPr>
            <w:tcW w:w="1795" w:type="dxa"/>
          </w:tcPr>
          <w:p w:rsidR="002B747D" w:rsidRDefault="000B1921" w:rsidP="0047098A">
            <w:pPr>
              <w:shd w:val="clear" w:color="auto" w:fill="FFFFFF"/>
              <w:rPr>
                <w:rFonts w:ascii="Arial" w:hAnsi="Arial" w:cs="Arial"/>
                <w:sz w:val="18"/>
                <w:szCs w:val="18"/>
              </w:rPr>
            </w:pPr>
            <w:r>
              <w:rPr>
                <w:rFonts w:ascii="Arial" w:hAnsi="Arial" w:cs="Arial"/>
                <w:sz w:val="18"/>
                <w:szCs w:val="18"/>
              </w:rPr>
              <w:t>Jon Sindreu</w:t>
            </w:r>
          </w:p>
        </w:tc>
      </w:tr>
      <w:tr w:rsidR="003F131F" w:rsidRPr="00C57F55" w:rsidTr="00FE1FE4">
        <w:tc>
          <w:tcPr>
            <w:tcW w:w="1975" w:type="dxa"/>
          </w:tcPr>
          <w:p w:rsidR="003F131F" w:rsidRDefault="003F131F" w:rsidP="00FE1FE4">
            <w:pPr>
              <w:shd w:val="clear" w:color="auto" w:fill="FFFFFF"/>
              <w:rPr>
                <w:rFonts w:ascii="Arial" w:hAnsi="Arial" w:cs="Arial"/>
                <w:sz w:val="18"/>
                <w:szCs w:val="18"/>
              </w:rPr>
            </w:pPr>
          </w:p>
        </w:tc>
        <w:tc>
          <w:tcPr>
            <w:tcW w:w="7200" w:type="dxa"/>
          </w:tcPr>
          <w:p w:rsidR="003F131F" w:rsidRDefault="003F131F" w:rsidP="00FE1FE4">
            <w:pPr>
              <w:shd w:val="clear" w:color="auto" w:fill="FFFFFF"/>
              <w:rPr>
                <w:rFonts w:ascii="Arial" w:hAnsi="Arial" w:cs="Arial"/>
                <w:sz w:val="18"/>
                <w:szCs w:val="18"/>
              </w:rPr>
            </w:pPr>
          </w:p>
        </w:tc>
        <w:tc>
          <w:tcPr>
            <w:tcW w:w="2160" w:type="dxa"/>
          </w:tcPr>
          <w:p w:rsidR="003F131F" w:rsidRDefault="003F131F" w:rsidP="00FE1FE4">
            <w:pPr>
              <w:shd w:val="clear" w:color="auto" w:fill="FFFFFF"/>
              <w:rPr>
                <w:rFonts w:ascii="Arial" w:hAnsi="Arial" w:cs="Arial"/>
                <w:sz w:val="18"/>
                <w:szCs w:val="18"/>
              </w:rPr>
            </w:pPr>
          </w:p>
        </w:tc>
        <w:tc>
          <w:tcPr>
            <w:tcW w:w="1260" w:type="dxa"/>
          </w:tcPr>
          <w:p w:rsidR="003F131F" w:rsidRDefault="003F131F" w:rsidP="00FE1FE4">
            <w:pPr>
              <w:shd w:val="clear" w:color="auto" w:fill="FFFFFF"/>
              <w:rPr>
                <w:rFonts w:ascii="Arial" w:hAnsi="Arial" w:cs="Arial"/>
                <w:sz w:val="18"/>
                <w:szCs w:val="18"/>
              </w:rPr>
            </w:pPr>
          </w:p>
        </w:tc>
        <w:tc>
          <w:tcPr>
            <w:tcW w:w="1795" w:type="dxa"/>
          </w:tcPr>
          <w:p w:rsidR="003F131F" w:rsidRDefault="003F131F" w:rsidP="00FE1FE4">
            <w:pPr>
              <w:shd w:val="clear" w:color="auto" w:fill="FFFFFF"/>
              <w:rPr>
                <w:rFonts w:ascii="Arial" w:hAnsi="Arial" w:cs="Arial"/>
                <w:sz w:val="18"/>
                <w:szCs w:val="18"/>
              </w:rPr>
            </w:pPr>
          </w:p>
        </w:tc>
      </w:tr>
      <w:tr w:rsidR="003F131F" w:rsidRPr="00C57F55" w:rsidTr="00FE1FE4">
        <w:tc>
          <w:tcPr>
            <w:tcW w:w="1975" w:type="dxa"/>
          </w:tcPr>
          <w:p w:rsidR="003F131F" w:rsidRDefault="003F131F" w:rsidP="00FE1FE4">
            <w:pPr>
              <w:shd w:val="clear" w:color="auto" w:fill="FFFFFF"/>
              <w:rPr>
                <w:rFonts w:ascii="Arial" w:hAnsi="Arial" w:cs="Arial"/>
                <w:sz w:val="18"/>
                <w:szCs w:val="18"/>
              </w:rPr>
            </w:pPr>
            <w:r>
              <w:rPr>
                <w:rFonts w:ascii="Arial" w:hAnsi="Arial" w:cs="Arial"/>
                <w:sz w:val="18"/>
                <w:szCs w:val="18"/>
              </w:rPr>
              <w:t>Stimulus Efforts Get Weirder</w:t>
            </w:r>
          </w:p>
          <w:p w:rsidR="003F131F" w:rsidRPr="003F131F" w:rsidRDefault="003F131F" w:rsidP="00FE1FE4">
            <w:pPr>
              <w:shd w:val="clear" w:color="auto" w:fill="FFFFFF"/>
              <w:rPr>
                <w:rFonts w:ascii="Arial" w:hAnsi="Arial" w:cs="Arial"/>
                <w:i/>
                <w:sz w:val="18"/>
                <w:szCs w:val="18"/>
              </w:rPr>
            </w:pPr>
            <w:r>
              <w:rPr>
                <w:rFonts w:ascii="Arial" w:hAnsi="Arial" w:cs="Arial"/>
                <w:i/>
                <w:sz w:val="18"/>
                <w:szCs w:val="18"/>
              </w:rPr>
              <w:t>As central banks run out of bonds to buy, they flood corporations with cheap money</w:t>
            </w:r>
          </w:p>
        </w:tc>
        <w:tc>
          <w:tcPr>
            <w:tcW w:w="7200" w:type="dxa"/>
          </w:tcPr>
          <w:p w:rsidR="003F131F" w:rsidRDefault="003F131F" w:rsidP="00FE1FE4">
            <w:pPr>
              <w:shd w:val="clear" w:color="auto" w:fill="FFFFFF"/>
              <w:rPr>
                <w:rFonts w:ascii="Arial" w:hAnsi="Arial" w:cs="Arial"/>
                <w:sz w:val="18"/>
                <w:szCs w:val="18"/>
              </w:rPr>
            </w:pPr>
            <w:r>
              <w:rPr>
                <w:rFonts w:ascii="Arial" w:hAnsi="Arial" w:cs="Arial"/>
                <w:sz w:val="18"/>
                <w:szCs w:val="18"/>
              </w:rPr>
              <w:t>The European Central Bank’s corporate-bond-buying program has stirred so much action in credit markets that some investment banks and companies are creating new debt especially for the central bank to buy.</w:t>
            </w:r>
          </w:p>
          <w:p w:rsidR="003F131F" w:rsidRDefault="003F131F" w:rsidP="00FE1FE4">
            <w:pPr>
              <w:shd w:val="clear" w:color="auto" w:fill="FFFFFF"/>
              <w:rPr>
                <w:rFonts w:ascii="Arial" w:hAnsi="Arial" w:cs="Arial"/>
                <w:sz w:val="18"/>
                <w:szCs w:val="18"/>
              </w:rPr>
            </w:pPr>
          </w:p>
          <w:p w:rsidR="003F131F" w:rsidRDefault="003F131F" w:rsidP="00FE1FE4">
            <w:pPr>
              <w:shd w:val="clear" w:color="auto" w:fill="FFFFFF"/>
              <w:rPr>
                <w:rFonts w:ascii="Arial" w:hAnsi="Arial" w:cs="Arial"/>
                <w:sz w:val="18"/>
                <w:szCs w:val="18"/>
              </w:rPr>
            </w:pPr>
            <w:r>
              <w:rPr>
                <w:rFonts w:ascii="Arial" w:hAnsi="Arial" w:cs="Arial"/>
                <w:sz w:val="18"/>
                <w:szCs w:val="18"/>
              </w:rPr>
              <w:t xml:space="preserve">In the past decade, wide-scale purchases of government bonds – a bid to lower the cost of borrowing in the economy and persuade investors to take more risk – have become commonplace.  Now, they are all but inviting private actors to concoct specific things for them to buy so they can continue pumping money into the financial system. </w:t>
            </w:r>
          </w:p>
        </w:tc>
        <w:tc>
          <w:tcPr>
            <w:tcW w:w="2160" w:type="dxa"/>
          </w:tcPr>
          <w:p w:rsidR="003F131F" w:rsidRDefault="003F131F" w:rsidP="00FE1F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F131F" w:rsidRDefault="003F131F" w:rsidP="00FE1FE4">
            <w:pPr>
              <w:shd w:val="clear" w:color="auto" w:fill="FFFFFF"/>
              <w:rPr>
                <w:rFonts w:ascii="Arial" w:hAnsi="Arial" w:cs="Arial"/>
                <w:sz w:val="18"/>
                <w:szCs w:val="18"/>
              </w:rPr>
            </w:pPr>
            <w:r>
              <w:rPr>
                <w:rFonts w:ascii="Arial" w:hAnsi="Arial" w:cs="Arial"/>
                <w:sz w:val="18"/>
                <w:szCs w:val="18"/>
              </w:rPr>
              <w:t>08/22/2016</w:t>
            </w:r>
          </w:p>
        </w:tc>
        <w:tc>
          <w:tcPr>
            <w:tcW w:w="1795" w:type="dxa"/>
          </w:tcPr>
          <w:p w:rsidR="003F131F" w:rsidRDefault="003F131F" w:rsidP="00FE1FE4">
            <w:pPr>
              <w:shd w:val="clear" w:color="auto" w:fill="FFFFFF"/>
              <w:rPr>
                <w:rFonts w:ascii="Arial" w:hAnsi="Arial" w:cs="Arial"/>
                <w:sz w:val="18"/>
                <w:szCs w:val="18"/>
              </w:rPr>
            </w:pPr>
            <w:r>
              <w:rPr>
                <w:rFonts w:ascii="Arial" w:hAnsi="Arial" w:cs="Arial"/>
                <w:sz w:val="18"/>
                <w:szCs w:val="18"/>
              </w:rPr>
              <w:t>Christopher Whittall</w:t>
            </w:r>
          </w:p>
        </w:tc>
      </w:tr>
      <w:tr w:rsidR="003F131F" w:rsidRPr="00C57F55" w:rsidTr="00FE1FE4">
        <w:tc>
          <w:tcPr>
            <w:tcW w:w="1975" w:type="dxa"/>
          </w:tcPr>
          <w:p w:rsidR="003F131F" w:rsidRDefault="003F131F" w:rsidP="00FE1FE4">
            <w:pPr>
              <w:shd w:val="clear" w:color="auto" w:fill="FFFFFF"/>
              <w:rPr>
                <w:rFonts w:ascii="Arial" w:hAnsi="Arial" w:cs="Arial"/>
                <w:sz w:val="18"/>
                <w:szCs w:val="18"/>
              </w:rPr>
            </w:pPr>
          </w:p>
        </w:tc>
        <w:tc>
          <w:tcPr>
            <w:tcW w:w="7200" w:type="dxa"/>
          </w:tcPr>
          <w:p w:rsidR="003F131F" w:rsidRDefault="003F131F" w:rsidP="00FE1FE4">
            <w:pPr>
              <w:shd w:val="clear" w:color="auto" w:fill="FFFFFF"/>
              <w:rPr>
                <w:rFonts w:ascii="Arial" w:hAnsi="Arial" w:cs="Arial"/>
                <w:sz w:val="18"/>
                <w:szCs w:val="18"/>
              </w:rPr>
            </w:pPr>
          </w:p>
        </w:tc>
        <w:tc>
          <w:tcPr>
            <w:tcW w:w="2160" w:type="dxa"/>
          </w:tcPr>
          <w:p w:rsidR="003F131F" w:rsidRDefault="003F131F" w:rsidP="00FE1FE4">
            <w:pPr>
              <w:shd w:val="clear" w:color="auto" w:fill="FFFFFF"/>
              <w:rPr>
                <w:rFonts w:ascii="Arial" w:hAnsi="Arial" w:cs="Arial"/>
                <w:sz w:val="18"/>
                <w:szCs w:val="18"/>
              </w:rPr>
            </w:pPr>
          </w:p>
        </w:tc>
        <w:tc>
          <w:tcPr>
            <w:tcW w:w="1260" w:type="dxa"/>
          </w:tcPr>
          <w:p w:rsidR="003F131F" w:rsidRDefault="003F131F" w:rsidP="00FE1FE4">
            <w:pPr>
              <w:shd w:val="clear" w:color="auto" w:fill="FFFFFF"/>
              <w:rPr>
                <w:rFonts w:ascii="Arial" w:hAnsi="Arial" w:cs="Arial"/>
                <w:sz w:val="18"/>
                <w:szCs w:val="18"/>
              </w:rPr>
            </w:pPr>
          </w:p>
        </w:tc>
        <w:tc>
          <w:tcPr>
            <w:tcW w:w="1795" w:type="dxa"/>
          </w:tcPr>
          <w:p w:rsidR="003F131F" w:rsidRDefault="003F131F" w:rsidP="00FE1FE4">
            <w:pPr>
              <w:shd w:val="clear" w:color="auto" w:fill="FFFFFF"/>
              <w:rPr>
                <w:rFonts w:ascii="Arial" w:hAnsi="Arial" w:cs="Arial"/>
                <w:sz w:val="18"/>
                <w:szCs w:val="18"/>
              </w:rPr>
            </w:pPr>
          </w:p>
        </w:tc>
      </w:tr>
      <w:tr w:rsidR="0025391F" w:rsidRPr="00C57F55" w:rsidTr="00FE1FE4">
        <w:tc>
          <w:tcPr>
            <w:tcW w:w="1975" w:type="dxa"/>
          </w:tcPr>
          <w:p w:rsidR="0025391F" w:rsidRDefault="0025391F" w:rsidP="00FE1FE4">
            <w:pPr>
              <w:shd w:val="clear" w:color="auto" w:fill="FFFFFF"/>
              <w:rPr>
                <w:rFonts w:ascii="Arial" w:hAnsi="Arial" w:cs="Arial"/>
                <w:sz w:val="18"/>
                <w:szCs w:val="18"/>
              </w:rPr>
            </w:pPr>
            <w:r>
              <w:rPr>
                <w:rFonts w:ascii="Arial" w:hAnsi="Arial" w:cs="Arial"/>
                <w:sz w:val="18"/>
                <w:szCs w:val="18"/>
              </w:rPr>
              <w:t>Yield Chasers Pressure Volatility Insurance</w:t>
            </w:r>
          </w:p>
        </w:tc>
        <w:tc>
          <w:tcPr>
            <w:tcW w:w="7200" w:type="dxa"/>
          </w:tcPr>
          <w:p w:rsidR="0025391F" w:rsidRDefault="0025391F" w:rsidP="00FE1FE4">
            <w:pPr>
              <w:shd w:val="clear" w:color="auto" w:fill="FFFFFF"/>
              <w:rPr>
                <w:rFonts w:ascii="Arial" w:hAnsi="Arial" w:cs="Arial"/>
                <w:sz w:val="18"/>
                <w:szCs w:val="18"/>
              </w:rPr>
            </w:pPr>
            <w:r>
              <w:rPr>
                <w:rFonts w:ascii="Arial" w:hAnsi="Arial" w:cs="Arial"/>
                <w:sz w:val="18"/>
                <w:szCs w:val="18"/>
              </w:rPr>
              <w:t>In the U.S., the CBOE VIX volatility index, which measures the implied volatility of options in the S&amp;P 500 stock-market index, is close to record lows.</w:t>
            </w:r>
          </w:p>
          <w:p w:rsidR="0025391F" w:rsidRDefault="0025391F" w:rsidP="00FE1FE4">
            <w:pPr>
              <w:shd w:val="clear" w:color="auto" w:fill="FFFFFF"/>
              <w:rPr>
                <w:rFonts w:ascii="Arial" w:hAnsi="Arial" w:cs="Arial"/>
                <w:sz w:val="18"/>
                <w:szCs w:val="18"/>
              </w:rPr>
            </w:pPr>
          </w:p>
          <w:p w:rsidR="0025391F" w:rsidRDefault="0025391F" w:rsidP="00FE1FE4">
            <w:pPr>
              <w:shd w:val="clear" w:color="auto" w:fill="FFFFFF"/>
              <w:rPr>
                <w:rFonts w:ascii="Arial" w:hAnsi="Arial" w:cs="Arial"/>
                <w:sz w:val="18"/>
                <w:szCs w:val="18"/>
              </w:rPr>
            </w:pPr>
            <w:r>
              <w:rPr>
                <w:rFonts w:ascii="Arial" w:hAnsi="Arial" w:cs="Arial"/>
                <w:sz w:val="18"/>
                <w:szCs w:val="18"/>
              </w:rPr>
              <w:t>Buyers of options get to fix a price at which they can buy or sell securities.  That makes them a nice form of insurance against price swings.</w:t>
            </w:r>
          </w:p>
          <w:p w:rsidR="0025391F" w:rsidRDefault="0025391F" w:rsidP="00FE1FE4">
            <w:pPr>
              <w:shd w:val="clear" w:color="auto" w:fill="FFFFFF"/>
              <w:rPr>
                <w:rFonts w:ascii="Arial" w:hAnsi="Arial" w:cs="Arial"/>
                <w:sz w:val="18"/>
                <w:szCs w:val="18"/>
              </w:rPr>
            </w:pPr>
          </w:p>
          <w:p w:rsidR="0025391F" w:rsidRDefault="0025391F" w:rsidP="00FE1FE4">
            <w:pPr>
              <w:shd w:val="clear" w:color="auto" w:fill="FFFFFF"/>
              <w:rPr>
                <w:rFonts w:ascii="Arial" w:hAnsi="Arial" w:cs="Arial"/>
                <w:sz w:val="18"/>
                <w:szCs w:val="18"/>
              </w:rPr>
            </w:pPr>
            <w:r>
              <w:rPr>
                <w:rFonts w:ascii="Arial" w:hAnsi="Arial" w:cs="Arial"/>
                <w:sz w:val="18"/>
                <w:szCs w:val="18"/>
              </w:rPr>
              <w:t>Sellers of options get paid premiums to compensate them for the risk of swings.</w:t>
            </w:r>
          </w:p>
          <w:p w:rsidR="0025391F" w:rsidRDefault="0025391F" w:rsidP="00FE1FE4">
            <w:pPr>
              <w:shd w:val="clear" w:color="auto" w:fill="FFFFFF"/>
              <w:rPr>
                <w:rFonts w:ascii="Arial" w:hAnsi="Arial" w:cs="Arial"/>
                <w:sz w:val="18"/>
                <w:szCs w:val="18"/>
              </w:rPr>
            </w:pPr>
          </w:p>
          <w:p w:rsidR="0025391F" w:rsidRDefault="0025391F" w:rsidP="00FE1FE4">
            <w:pPr>
              <w:shd w:val="clear" w:color="auto" w:fill="FFFFFF"/>
              <w:rPr>
                <w:rFonts w:ascii="Arial" w:hAnsi="Arial" w:cs="Arial"/>
                <w:sz w:val="18"/>
                <w:szCs w:val="18"/>
              </w:rPr>
            </w:pPr>
            <w:r>
              <w:rPr>
                <w:rFonts w:ascii="Arial" w:hAnsi="Arial" w:cs="Arial"/>
                <w:sz w:val="18"/>
                <w:szCs w:val="18"/>
              </w:rPr>
              <w:t>Volatility is now broadly subdued, which many analysts attribute to loose monetary policies by central banks, fueling the belief it will remain low in the near future as well.</w:t>
            </w:r>
          </w:p>
        </w:tc>
        <w:tc>
          <w:tcPr>
            <w:tcW w:w="2160" w:type="dxa"/>
          </w:tcPr>
          <w:p w:rsidR="0025391F" w:rsidRDefault="0025391F" w:rsidP="00FE1F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5391F" w:rsidRDefault="0025391F" w:rsidP="00FE1FE4">
            <w:pPr>
              <w:shd w:val="clear" w:color="auto" w:fill="FFFFFF"/>
              <w:rPr>
                <w:rFonts w:ascii="Arial" w:hAnsi="Arial" w:cs="Arial"/>
                <w:sz w:val="18"/>
                <w:szCs w:val="18"/>
              </w:rPr>
            </w:pPr>
            <w:r>
              <w:rPr>
                <w:rFonts w:ascii="Arial" w:hAnsi="Arial" w:cs="Arial"/>
                <w:sz w:val="18"/>
                <w:szCs w:val="18"/>
              </w:rPr>
              <w:t>02/23/2016</w:t>
            </w:r>
          </w:p>
        </w:tc>
        <w:tc>
          <w:tcPr>
            <w:tcW w:w="1795" w:type="dxa"/>
          </w:tcPr>
          <w:p w:rsidR="0025391F" w:rsidRDefault="0025391F" w:rsidP="00FE1FE4">
            <w:pPr>
              <w:shd w:val="clear" w:color="auto" w:fill="FFFFFF"/>
              <w:rPr>
                <w:rFonts w:ascii="Arial" w:hAnsi="Arial" w:cs="Arial"/>
                <w:sz w:val="18"/>
                <w:szCs w:val="18"/>
              </w:rPr>
            </w:pPr>
            <w:r>
              <w:rPr>
                <w:rFonts w:ascii="Arial" w:hAnsi="Arial" w:cs="Arial"/>
                <w:sz w:val="18"/>
                <w:szCs w:val="18"/>
              </w:rPr>
              <w:t>Jon Sindreu</w:t>
            </w:r>
          </w:p>
        </w:tc>
      </w:tr>
      <w:tr w:rsidR="00975D59" w:rsidRPr="00C57F55" w:rsidTr="00FE1FE4">
        <w:tc>
          <w:tcPr>
            <w:tcW w:w="1975" w:type="dxa"/>
          </w:tcPr>
          <w:p w:rsidR="00975D59" w:rsidRDefault="00975D59" w:rsidP="00FE1FE4">
            <w:pPr>
              <w:shd w:val="clear" w:color="auto" w:fill="FFFFFF"/>
              <w:rPr>
                <w:rFonts w:ascii="Arial" w:hAnsi="Arial" w:cs="Arial"/>
                <w:sz w:val="18"/>
                <w:szCs w:val="18"/>
              </w:rPr>
            </w:pPr>
          </w:p>
        </w:tc>
        <w:tc>
          <w:tcPr>
            <w:tcW w:w="7200" w:type="dxa"/>
          </w:tcPr>
          <w:p w:rsidR="00975D59" w:rsidRDefault="00975D59" w:rsidP="00FE1FE4">
            <w:pPr>
              <w:shd w:val="clear" w:color="auto" w:fill="FFFFFF"/>
              <w:rPr>
                <w:rFonts w:ascii="Arial" w:hAnsi="Arial" w:cs="Arial"/>
                <w:sz w:val="18"/>
                <w:szCs w:val="18"/>
              </w:rPr>
            </w:pPr>
          </w:p>
        </w:tc>
        <w:tc>
          <w:tcPr>
            <w:tcW w:w="2160" w:type="dxa"/>
          </w:tcPr>
          <w:p w:rsidR="00975D59" w:rsidRDefault="00975D59" w:rsidP="00FE1FE4">
            <w:pPr>
              <w:shd w:val="clear" w:color="auto" w:fill="FFFFFF"/>
              <w:rPr>
                <w:rFonts w:ascii="Arial" w:hAnsi="Arial" w:cs="Arial"/>
                <w:sz w:val="18"/>
                <w:szCs w:val="18"/>
              </w:rPr>
            </w:pPr>
          </w:p>
        </w:tc>
        <w:tc>
          <w:tcPr>
            <w:tcW w:w="1260" w:type="dxa"/>
          </w:tcPr>
          <w:p w:rsidR="00975D59" w:rsidRDefault="00975D59" w:rsidP="00FE1FE4">
            <w:pPr>
              <w:shd w:val="clear" w:color="auto" w:fill="FFFFFF"/>
              <w:rPr>
                <w:rFonts w:ascii="Arial" w:hAnsi="Arial" w:cs="Arial"/>
                <w:sz w:val="18"/>
                <w:szCs w:val="18"/>
              </w:rPr>
            </w:pPr>
          </w:p>
        </w:tc>
        <w:tc>
          <w:tcPr>
            <w:tcW w:w="1795" w:type="dxa"/>
          </w:tcPr>
          <w:p w:rsidR="00975D59" w:rsidRDefault="00975D59" w:rsidP="00FE1FE4">
            <w:pPr>
              <w:shd w:val="clear" w:color="auto" w:fill="FFFFFF"/>
              <w:rPr>
                <w:rFonts w:ascii="Arial" w:hAnsi="Arial" w:cs="Arial"/>
                <w:sz w:val="18"/>
                <w:szCs w:val="18"/>
              </w:rPr>
            </w:pPr>
          </w:p>
        </w:tc>
      </w:tr>
      <w:tr w:rsidR="00975D59" w:rsidRPr="00C57F55" w:rsidTr="00FE1FE4">
        <w:tc>
          <w:tcPr>
            <w:tcW w:w="1975" w:type="dxa"/>
          </w:tcPr>
          <w:p w:rsidR="00975D59" w:rsidRDefault="00975D59" w:rsidP="00FE1FE4">
            <w:pPr>
              <w:shd w:val="clear" w:color="auto" w:fill="FFFFFF"/>
              <w:rPr>
                <w:rFonts w:ascii="Arial" w:hAnsi="Arial" w:cs="Arial"/>
                <w:sz w:val="18"/>
                <w:szCs w:val="18"/>
              </w:rPr>
            </w:pPr>
            <w:r>
              <w:rPr>
                <w:rFonts w:ascii="Arial" w:hAnsi="Arial" w:cs="Arial"/>
                <w:sz w:val="18"/>
                <w:szCs w:val="18"/>
              </w:rPr>
              <w:t>Risk Grows in Safe Stocks</w:t>
            </w:r>
          </w:p>
        </w:tc>
        <w:tc>
          <w:tcPr>
            <w:tcW w:w="7200" w:type="dxa"/>
          </w:tcPr>
          <w:p w:rsidR="00975D59" w:rsidRDefault="00975D59" w:rsidP="00FE1FE4">
            <w:pPr>
              <w:shd w:val="clear" w:color="auto" w:fill="FFFFFF"/>
              <w:rPr>
                <w:rFonts w:ascii="Arial" w:hAnsi="Arial" w:cs="Arial"/>
                <w:sz w:val="18"/>
                <w:szCs w:val="18"/>
              </w:rPr>
            </w:pPr>
            <w:r>
              <w:rPr>
                <w:rFonts w:ascii="Arial" w:hAnsi="Arial" w:cs="Arial"/>
                <w:sz w:val="18"/>
                <w:szCs w:val="18"/>
              </w:rPr>
              <w:t>Companies in sectors that usually provide reliable, and even rising, dividends have seen their share prices driven upward, even without a consummate improvement in profitability.  That has pushed price/earnings ratios to the highest levels in years in parts of the market</w:t>
            </w:r>
            <w:r w:rsidR="00053288">
              <w:rPr>
                <w:rFonts w:ascii="Arial" w:hAnsi="Arial" w:cs="Arial"/>
                <w:sz w:val="18"/>
                <w:szCs w:val="18"/>
              </w:rPr>
              <w:t>.</w:t>
            </w:r>
          </w:p>
          <w:p w:rsidR="00053288" w:rsidRDefault="00053288" w:rsidP="00FE1FE4">
            <w:pPr>
              <w:shd w:val="clear" w:color="auto" w:fill="FFFFFF"/>
              <w:rPr>
                <w:rFonts w:ascii="Arial" w:hAnsi="Arial" w:cs="Arial"/>
                <w:sz w:val="18"/>
                <w:szCs w:val="18"/>
              </w:rPr>
            </w:pPr>
          </w:p>
          <w:p w:rsidR="00053288" w:rsidRDefault="00053288" w:rsidP="00FE1FE4">
            <w:pPr>
              <w:shd w:val="clear" w:color="auto" w:fill="FFFFFF"/>
              <w:rPr>
                <w:rFonts w:ascii="Arial" w:hAnsi="Arial" w:cs="Arial"/>
                <w:sz w:val="18"/>
                <w:szCs w:val="18"/>
              </w:rPr>
            </w:pPr>
            <w:r>
              <w:rPr>
                <w:rFonts w:ascii="Arial" w:hAnsi="Arial" w:cs="Arial"/>
                <w:sz w:val="18"/>
                <w:szCs w:val="18"/>
              </w:rPr>
              <w:t>…company dividend isn’t the same as a bond’s coupon.  Failure to pay the coupon on a bond means a company or country had officially defaulted.  Dividends, on the other hand, are usually discretionary.</w:t>
            </w:r>
          </w:p>
          <w:p w:rsidR="00053288" w:rsidRDefault="00053288" w:rsidP="00FE1FE4">
            <w:pPr>
              <w:shd w:val="clear" w:color="auto" w:fill="FFFFFF"/>
              <w:rPr>
                <w:rFonts w:ascii="Arial" w:hAnsi="Arial" w:cs="Arial"/>
                <w:sz w:val="18"/>
                <w:szCs w:val="18"/>
              </w:rPr>
            </w:pPr>
          </w:p>
          <w:p w:rsidR="00053288" w:rsidRDefault="00053288" w:rsidP="00FE1FE4">
            <w:pPr>
              <w:shd w:val="clear" w:color="auto" w:fill="FFFFFF"/>
              <w:rPr>
                <w:rFonts w:ascii="Arial" w:hAnsi="Arial" w:cs="Arial"/>
                <w:sz w:val="18"/>
                <w:szCs w:val="18"/>
              </w:rPr>
            </w:pPr>
            <w:r>
              <w:rPr>
                <w:rFonts w:ascii="Arial" w:hAnsi="Arial" w:cs="Arial"/>
                <w:sz w:val="18"/>
                <w:szCs w:val="18"/>
              </w:rPr>
              <w:t xml:space="preserve">Defensive equities aren’t the only place where investors are hunting for yield.  Emerging-market bonds are back in fashion too. </w:t>
            </w:r>
          </w:p>
          <w:p w:rsidR="00053288" w:rsidRDefault="00053288" w:rsidP="00FE1FE4">
            <w:pPr>
              <w:shd w:val="clear" w:color="auto" w:fill="FFFFFF"/>
              <w:rPr>
                <w:rFonts w:ascii="Arial" w:hAnsi="Arial" w:cs="Arial"/>
                <w:sz w:val="18"/>
                <w:szCs w:val="18"/>
              </w:rPr>
            </w:pPr>
          </w:p>
          <w:p w:rsidR="00053288" w:rsidRDefault="00053288" w:rsidP="00FE1FE4">
            <w:pPr>
              <w:shd w:val="clear" w:color="auto" w:fill="FFFFFF"/>
              <w:rPr>
                <w:rFonts w:ascii="Arial" w:hAnsi="Arial" w:cs="Arial"/>
                <w:sz w:val="18"/>
                <w:szCs w:val="18"/>
              </w:rPr>
            </w:pPr>
            <w:r>
              <w:rPr>
                <w:rFonts w:ascii="Arial" w:hAnsi="Arial" w:cs="Arial"/>
                <w:sz w:val="18"/>
                <w:szCs w:val="18"/>
              </w:rPr>
              <w:t>For as long as bond yields in advanced economies stay low, investors are likely to look for bond-like assets elsewhere, including the equity market.  But that also exposes those stocks to the serious risk of a selloff if interest rates rise more quickly than expected.</w:t>
            </w:r>
          </w:p>
        </w:tc>
        <w:tc>
          <w:tcPr>
            <w:tcW w:w="2160" w:type="dxa"/>
          </w:tcPr>
          <w:p w:rsidR="00975D59" w:rsidRDefault="00975D59" w:rsidP="00FE1F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5D59" w:rsidRDefault="00975D59" w:rsidP="00FE1FE4">
            <w:pPr>
              <w:shd w:val="clear" w:color="auto" w:fill="FFFFFF"/>
              <w:rPr>
                <w:rFonts w:ascii="Arial" w:hAnsi="Arial" w:cs="Arial"/>
                <w:sz w:val="18"/>
                <w:szCs w:val="18"/>
              </w:rPr>
            </w:pPr>
            <w:r>
              <w:rPr>
                <w:rFonts w:ascii="Arial" w:hAnsi="Arial" w:cs="Arial"/>
                <w:sz w:val="18"/>
                <w:szCs w:val="18"/>
              </w:rPr>
              <w:t>08/23/2016</w:t>
            </w:r>
          </w:p>
        </w:tc>
        <w:tc>
          <w:tcPr>
            <w:tcW w:w="1795" w:type="dxa"/>
          </w:tcPr>
          <w:p w:rsidR="00975D59" w:rsidRDefault="00975D59" w:rsidP="00FE1FE4">
            <w:pPr>
              <w:shd w:val="clear" w:color="auto" w:fill="FFFFFF"/>
              <w:rPr>
                <w:rFonts w:ascii="Arial" w:hAnsi="Arial" w:cs="Arial"/>
                <w:sz w:val="18"/>
                <w:szCs w:val="18"/>
              </w:rPr>
            </w:pPr>
            <w:r>
              <w:rPr>
                <w:rFonts w:ascii="Arial" w:hAnsi="Arial" w:cs="Arial"/>
                <w:sz w:val="18"/>
                <w:szCs w:val="18"/>
              </w:rPr>
              <w:t>Mike Bird</w:t>
            </w:r>
          </w:p>
        </w:tc>
      </w:tr>
      <w:tr w:rsidR="001E0713" w:rsidRPr="00C57F55" w:rsidTr="00FE1FE4">
        <w:tc>
          <w:tcPr>
            <w:tcW w:w="1975" w:type="dxa"/>
          </w:tcPr>
          <w:p w:rsidR="001E0713" w:rsidRDefault="001E0713" w:rsidP="00FE1FE4">
            <w:pPr>
              <w:shd w:val="clear" w:color="auto" w:fill="FFFFFF"/>
              <w:rPr>
                <w:rFonts w:ascii="Arial" w:hAnsi="Arial" w:cs="Arial"/>
                <w:sz w:val="18"/>
                <w:szCs w:val="18"/>
              </w:rPr>
            </w:pPr>
          </w:p>
        </w:tc>
        <w:tc>
          <w:tcPr>
            <w:tcW w:w="7200" w:type="dxa"/>
          </w:tcPr>
          <w:p w:rsidR="001E0713" w:rsidRDefault="001E0713" w:rsidP="00FE1FE4">
            <w:pPr>
              <w:shd w:val="clear" w:color="auto" w:fill="FFFFFF"/>
              <w:rPr>
                <w:rFonts w:ascii="Arial" w:hAnsi="Arial" w:cs="Arial"/>
                <w:sz w:val="18"/>
                <w:szCs w:val="18"/>
              </w:rPr>
            </w:pPr>
          </w:p>
        </w:tc>
        <w:tc>
          <w:tcPr>
            <w:tcW w:w="2160" w:type="dxa"/>
          </w:tcPr>
          <w:p w:rsidR="001E0713" w:rsidRDefault="001E0713" w:rsidP="00FE1FE4">
            <w:pPr>
              <w:shd w:val="clear" w:color="auto" w:fill="FFFFFF"/>
              <w:rPr>
                <w:rFonts w:ascii="Arial" w:hAnsi="Arial" w:cs="Arial"/>
                <w:sz w:val="18"/>
                <w:szCs w:val="18"/>
              </w:rPr>
            </w:pPr>
          </w:p>
        </w:tc>
        <w:tc>
          <w:tcPr>
            <w:tcW w:w="1260" w:type="dxa"/>
          </w:tcPr>
          <w:p w:rsidR="001E0713" w:rsidRDefault="001E0713" w:rsidP="00FE1FE4">
            <w:pPr>
              <w:shd w:val="clear" w:color="auto" w:fill="FFFFFF"/>
              <w:rPr>
                <w:rFonts w:ascii="Arial" w:hAnsi="Arial" w:cs="Arial"/>
                <w:sz w:val="18"/>
                <w:szCs w:val="18"/>
              </w:rPr>
            </w:pPr>
          </w:p>
        </w:tc>
        <w:tc>
          <w:tcPr>
            <w:tcW w:w="1795" w:type="dxa"/>
          </w:tcPr>
          <w:p w:rsidR="001E0713" w:rsidRDefault="001E0713" w:rsidP="00FE1FE4">
            <w:pPr>
              <w:shd w:val="clear" w:color="auto" w:fill="FFFFFF"/>
              <w:rPr>
                <w:rFonts w:ascii="Arial" w:hAnsi="Arial" w:cs="Arial"/>
                <w:sz w:val="18"/>
                <w:szCs w:val="18"/>
              </w:rPr>
            </w:pPr>
          </w:p>
        </w:tc>
      </w:tr>
      <w:tr w:rsidR="001E0713" w:rsidRPr="00C57F55" w:rsidTr="00FE1FE4">
        <w:tc>
          <w:tcPr>
            <w:tcW w:w="1975" w:type="dxa"/>
          </w:tcPr>
          <w:p w:rsidR="001E0713" w:rsidRDefault="001E0713" w:rsidP="00FE1FE4">
            <w:pPr>
              <w:shd w:val="clear" w:color="auto" w:fill="FFFFFF"/>
              <w:rPr>
                <w:rFonts w:ascii="Arial" w:hAnsi="Arial" w:cs="Arial"/>
                <w:sz w:val="18"/>
                <w:szCs w:val="18"/>
              </w:rPr>
            </w:pPr>
            <w:r>
              <w:rPr>
                <w:rFonts w:ascii="Arial" w:hAnsi="Arial" w:cs="Arial"/>
                <w:sz w:val="18"/>
                <w:szCs w:val="18"/>
              </w:rPr>
              <w:t>What’s News</w:t>
            </w:r>
          </w:p>
        </w:tc>
        <w:tc>
          <w:tcPr>
            <w:tcW w:w="7200" w:type="dxa"/>
          </w:tcPr>
          <w:p w:rsidR="001E0713" w:rsidRDefault="001E0713" w:rsidP="00FE1FE4">
            <w:pPr>
              <w:shd w:val="clear" w:color="auto" w:fill="FFFFFF"/>
              <w:rPr>
                <w:rFonts w:ascii="Arial" w:hAnsi="Arial" w:cs="Arial"/>
                <w:sz w:val="18"/>
                <w:szCs w:val="18"/>
              </w:rPr>
            </w:pPr>
            <w:r>
              <w:rPr>
                <w:rFonts w:ascii="Arial" w:hAnsi="Arial" w:cs="Arial"/>
                <w:sz w:val="18"/>
                <w:szCs w:val="18"/>
              </w:rPr>
              <w:t>A slowdown in tax receipts, especially from corporate profits, will cause the budget deficit to widen this year.</w:t>
            </w:r>
          </w:p>
        </w:tc>
        <w:tc>
          <w:tcPr>
            <w:tcW w:w="2160" w:type="dxa"/>
          </w:tcPr>
          <w:p w:rsidR="001E0713" w:rsidRDefault="001E0713" w:rsidP="00FE1F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E0713" w:rsidRDefault="001E0713" w:rsidP="00FE1FE4">
            <w:pPr>
              <w:shd w:val="clear" w:color="auto" w:fill="FFFFFF"/>
              <w:rPr>
                <w:rFonts w:ascii="Arial" w:hAnsi="Arial" w:cs="Arial"/>
                <w:sz w:val="18"/>
                <w:szCs w:val="18"/>
              </w:rPr>
            </w:pPr>
            <w:r>
              <w:rPr>
                <w:rFonts w:ascii="Arial" w:hAnsi="Arial" w:cs="Arial"/>
                <w:sz w:val="18"/>
                <w:szCs w:val="18"/>
              </w:rPr>
              <w:t>08/24/2016</w:t>
            </w:r>
          </w:p>
        </w:tc>
        <w:tc>
          <w:tcPr>
            <w:tcW w:w="1795" w:type="dxa"/>
          </w:tcPr>
          <w:p w:rsidR="001E0713" w:rsidRDefault="001E0713" w:rsidP="00FE1FE4">
            <w:pPr>
              <w:shd w:val="clear" w:color="auto" w:fill="FFFFFF"/>
              <w:rPr>
                <w:rFonts w:ascii="Arial" w:hAnsi="Arial" w:cs="Arial"/>
                <w:sz w:val="18"/>
                <w:szCs w:val="18"/>
              </w:rPr>
            </w:pPr>
          </w:p>
        </w:tc>
      </w:tr>
      <w:tr w:rsidR="001E0713" w:rsidRPr="00C57F55" w:rsidTr="00FE1FE4">
        <w:tc>
          <w:tcPr>
            <w:tcW w:w="1975" w:type="dxa"/>
          </w:tcPr>
          <w:p w:rsidR="001E0713" w:rsidRDefault="001E0713" w:rsidP="00FE1FE4">
            <w:pPr>
              <w:shd w:val="clear" w:color="auto" w:fill="FFFFFF"/>
              <w:rPr>
                <w:rFonts w:ascii="Arial" w:hAnsi="Arial" w:cs="Arial"/>
                <w:sz w:val="18"/>
                <w:szCs w:val="18"/>
              </w:rPr>
            </w:pPr>
          </w:p>
        </w:tc>
        <w:tc>
          <w:tcPr>
            <w:tcW w:w="7200" w:type="dxa"/>
          </w:tcPr>
          <w:p w:rsidR="001E0713" w:rsidRDefault="001E0713" w:rsidP="00FE1FE4">
            <w:pPr>
              <w:shd w:val="clear" w:color="auto" w:fill="FFFFFF"/>
              <w:rPr>
                <w:rFonts w:ascii="Arial" w:hAnsi="Arial" w:cs="Arial"/>
                <w:sz w:val="18"/>
                <w:szCs w:val="18"/>
              </w:rPr>
            </w:pPr>
          </w:p>
        </w:tc>
        <w:tc>
          <w:tcPr>
            <w:tcW w:w="2160" w:type="dxa"/>
          </w:tcPr>
          <w:p w:rsidR="001E0713" w:rsidRDefault="001E0713" w:rsidP="00FE1FE4">
            <w:pPr>
              <w:shd w:val="clear" w:color="auto" w:fill="FFFFFF"/>
              <w:rPr>
                <w:rFonts w:ascii="Arial" w:hAnsi="Arial" w:cs="Arial"/>
                <w:sz w:val="18"/>
                <w:szCs w:val="18"/>
              </w:rPr>
            </w:pPr>
          </w:p>
        </w:tc>
        <w:tc>
          <w:tcPr>
            <w:tcW w:w="1260" w:type="dxa"/>
          </w:tcPr>
          <w:p w:rsidR="001E0713" w:rsidRDefault="001E0713" w:rsidP="00FE1FE4">
            <w:pPr>
              <w:shd w:val="clear" w:color="auto" w:fill="FFFFFF"/>
              <w:rPr>
                <w:rFonts w:ascii="Arial" w:hAnsi="Arial" w:cs="Arial"/>
                <w:sz w:val="18"/>
                <w:szCs w:val="18"/>
              </w:rPr>
            </w:pPr>
          </w:p>
        </w:tc>
        <w:tc>
          <w:tcPr>
            <w:tcW w:w="1795" w:type="dxa"/>
          </w:tcPr>
          <w:p w:rsidR="001E0713" w:rsidRDefault="001E0713" w:rsidP="00FE1FE4">
            <w:pPr>
              <w:shd w:val="clear" w:color="auto" w:fill="FFFFFF"/>
              <w:rPr>
                <w:rFonts w:ascii="Arial" w:hAnsi="Arial" w:cs="Arial"/>
                <w:sz w:val="18"/>
                <w:szCs w:val="18"/>
              </w:rPr>
            </w:pPr>
          </w:p>
        </w:tc>
      </w:tr>
      <w:tr w:rsidR="001E0713" w:rsidRPr="00C57F55" w:rsidTr="00FE1FE4">
        <w:tc>
          <w:tcPr>
            <w:tcW w:w="1975" w:type="dxa"/>
          </w:tcPr>
          <w:p w:rsidR="001E0713" w:rsidRDefault="001E0713" w:rsidP="00FE1FE4">
            <w:pPr>
              <w:shd w:val="clear" w:color="auto" w:fill="FFFFFF"/>
              <w:rPr>
                <w:rFonts w:ascii="Arial" w:hAnsi="Arial" w:cs="Arial"/>
                <w:sz w:val="18"/>
                <w:szCs w:val="18"/>
              </w:rPr>
            </w:pPr>
            <w:r>
              <w:rPr>
                <w:rFonts w:ascii="Arial" w:hAnsi="Arial" w:cs="Arial"/>
                <w:sz w:val="18"/>
                <w:szCs w:val="18"/>
              </w:rPr>
              <w:t>Investors Are Tepid on Eurozone</w:t>
            </w:r>
          </w:p>
        </w:tc>
        <w:tc>
          <w:tcPr>
            <w:tcW w:w="7200" w:type="dxa"/>
          </w:tcPr>
          <w:p w:rsidR="001E0713" w:rsidRDefault="001E0713" w:rsidP="00FE1FE4">
            <w:pPr>
              <w:shd w:val="clear" w:color="auto" w:fill="FFFFFF"/>
              <w:rPr>
                <w:rFonts w:ascii="Arial" w:hAnsi="Arial" w:cs="Arial"/>
                <w:sz w:val="18"/>
                <w:szCs w:val="18"/>
              </w:rPr>
            </w:pPr>
            <w:r>
              <w:rPr>
                <w:rFonts w:ascii="Arial" w:hAnsi="Arial" w:cs="Arial"/>
                <w:sz w:val="18"/>
                <w:szCs w:val="18"/>
              </w:rPr>
              <w:t>Steady as she goes.  The Eurozone economy is proving remarkably stable.</w:t>
            </w:r>
          </w:p>
          <w:p w:rsidR="001E0713" w:rsidRDefault="001E0713" w:rsidP="00FE1FE4">
            <w:pPr>
              <w:shd w:val="clear" w:color="auto" w:fill="FFFFFF"/>
              <w:rPr>
                <w:rFonts w:ascii="Arial" w:hAnsi="Arial" w:cs="Arial"/>
                <w:sz w:val="18"/>
                <w:szCs w:val="18"/>
              </w:rPr>
            </w:pPr>
          </w:p>
          <w:p w:rsidR="001E0713" w:rsidRDefault="001E0713" w:rsidP="00FE1FE4">
            <w:pPr>
              <w:shd w:val="clear" w:color="auto" w:fill="FFFFFF"/>
              <w:rPr>
                <w:rFonts w:ascii="Arial" w:hAnsi="Arial" w:cs="Arial"/>
                <w:sz w:val="18"/>
                <w:szCs w:val="18"/>
              </w:rPr>
            </w:pPr>
            <w:r>
              <w:rPr>
                <w:rFonts w:ascii="Arial" w:hAnsi="Arial" w:cs="Arial"/>
                <w:sz w:val="18"/>
                <w:szCs w:val="18"/>
              </w:rPr>
              <w:t>That growth rate, in turn, is in line with the average since the Eurozone emerged from its double-dip recession in 2013.</w:t>
            </w:r>
          </w:p>
          <w:p w:rsidR="001E0713" w:rsidRDefault="001E0713" w:rsidP="00FE1FE4">
            <w:pPr>
              <w:shd w:val="clear" w:color="auto" w:fill="FFFFFF"/>
              <w:rPr>
                <w:rFonts w:ascii="Arial" w:hAnsi="Arial" w:cs="Arial"/>
                <w:sz w:val="18"/>
                <w:szCs w:val="18"/>
              </w:rPr>
            </w:pPr>
          </w:p>
          <w:p w:rsidR="001E0713" w:rsidRDefault="001E0713" w:rsidP="00FE1FE4">
            <w:pPr>
              <w:shd w:val="clear" w:color="auto" w:fill="FFFFFF"/>
              <w:rPr>
                <w:rFonts w:ascii="Arial" w:hAnsi="Arial" w:cs="Arial"/>
                <w:sz w:val="18"/>
                <w:szCs w:val="18"/>
              </w:rPr>
            </w:pPr>
            <w:r>
              <w:rPr>
                <w:rFonts w:ascii="Arial" w:hAnsi="Arial" w:cs="Arial"/>
                <w:sz w:val="18"/>
                <w:szCs w:val="18"/>
              </w:rPr>
              <w:lastRenderedPageBreak/>
              <w:t>But European stocks aren’t feeling the love.  While U.S. equity indexes have notched records, the Stoxx Europe 600 remains some 17% adrift of tis April 2015 record.</w:t>
            </w:r>
          </w:p>
          <w:p w:rsidR="001E0713" w:rsidRDefault="001E0713" w:rsidP="00FE1FE4">
            <w:pPr>
              <w:shd w:val="clear" w:color="auto" w:fill="FFFFFF"/>
              <w:rPr>
                <w:rFonts w:ascii="Arial" w:hAnsi="Arial" w:cs="Arial"/>
                <w:sz w:val="18"/>
                <w:szCs w:val="18"/>
              </w:rPr>
            </w:pPr>
          </w:p>
          <w:p w:rsidR="001E0713" w:rsidRDefault="001E0713" w:rsidP="00FE1FE4">
            <w:pPr>
              <w:shd w:val="clear" w:color="auto" w:fill="FFFFFF"/>
              <w:rPr>
                <w:rFonts w:ascii="Arial" w:hAnsi="Arial" w:cs="Arial"/>
                <w:sz w:val="18"/>
                <w:szCs w:val="18"/>
              </w:rPr>
            </w:pPr>
            <w:r>
              <w:rPr>
                <w:rFonts w:ascii="Arial" w:hAnsi="Arial" w:cs="Arial"/>
                <w:sz w:val="18"/>
                <w:szCs w:val="18"/>
              </w:rPr>
              <w:t>But the real rush this year has been into emerging markets, which have proved more attractive by being unpopular, relatively cheap and with the promise of higher growth to come.</w:t>
            </w:r>
          </w:p>
          <w:p w:rsidR="001E0713" w:rsidRDefault="001E0713" w:rsidP="00FE1FE4">
            <w:pPr>
              <w:shd w:val="clear" w:color="auto" w:fill="FFFFFF"/>
              <w:rPr>
                <w:rFonts w:ascii="Arial" w:hAnsi="Arial" w:cs="Arial"/>
                <w:sz w:val="18"/>
                <w:szCs w:val="18"/>
              </w:rPr>
            </w:pPr>
          </w:p>
          <w:p w:rsidR="001E0713" w:rsidRDefault="001E0713" w:rsidP="00FE1FE4">
            <w:pPr>
              <w:shd w:val="clear" w:color="auto" w:fill="FFFFFF"/>
              <w:rPr>
                <w:rFonts w:ascii="Arial" w:hAnsi="Arial" w:cs="Arial"/>
                <w:sz w:val="18"/>
                <w:szCs w:val="18"/>
              </w:rPr>
            </w:pPr>
            <w:r>
              <w:rPr>
                <w:rFonts w:ascii="Arial" w:hAnsi="Arial" w:cs="Arial"/>
                <w:sz w:val="18"/>
                <w:szCs w:val="18"/>
              </w:rPr>
              <w:t>The emerging-markets trade clearly has momentum on its side.  But it might yet face a challenge if the Federal Reserve were to grow more hawkish.</w:t>
            </w:r>
          </w:p>
        </w:tc>
        <w:tc>
          <w:tcPr>
            <w:tcW w:w="2160" w:type="dxa"/>
          </w:tcPr>
          <w:p w:rsidR="001E0713" w:rsidRDefault="001E0713" w:rsidP="00FE1FE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1E0713" w:rsidRDefault="001E0713" w:rsidP="00FE1FE4">
            <w:pPr>
              <w:shd w:val="clear" w:color="auto" w:fill="FFFFFF"/>
              <w:rPr>
                <w:rFonts w:ascii="Arial" w:hAnsi="Arial" w:cs="Arial"/>
                <w:sz w:val="18"/>
                <w:szCs w:val="18"/>
              </w:rPr>
            </w:pPr>
            <w:r>
              <w:rPr>
                <w:rFonts w:ascii="Arial" w:hAnsi="Arial" w:cs="Arial"/>
                <w:sz w:val="18"/>
                <w:szCs w:val="18"/>
              </w:rPr>
              <w:t>08/24/2016</w:t>
            </w:r>
          </w:p>
        </w:tc>
        <w:tc>
          <w:tcPr>
            <w:tcW w:w="1795" w:type="dxa"/>
          </w:tcPr>
          <w:p w:rsidR="001E0713" w:rsidRDefault="001E0713" w:rsidP="00FE1FE4">
            <w:pPr>
              <w:shd w:val="clear" w:color="auto" w:fill="FFFFFF"/>
              <w:rPr>
                <w:rFonts w:ascii="Arial" w:hAnsi="Arial" w:cs="Arial"/>
                <w:sz w:val="18"/>
                <w:szCs w:val="18"/>
              </w:rPr>
            </w:pPr>
            <w:r>
              <w:rPr>
                <w:rFonts w:ascii="Arial" w:hAnsi="Arial" w:cs="Arial"/>
                <w:sz w:val="18"/>
                <w:szCs w:val="18"/>
              </w:rPr>
              <w:t>Richard Barley</w:t>
            </w:r>
          </w:p>
        </w:tc>
      </w:tr>
      <w:tr w:rsidR="001E0713" w:rsidRPr="00C57F55" w:rsidTr="00FE1FE4">
        <w:tc>
          <w:tcPr>
            <w:tcW w:w="1975" w:type="dxa"/>
          </w:tcPr>
          <w:p w:rsidR="001E0713" w:rsidRDefault="001E0713" w:rsidP="00FE1FE4">
            <w:pPr>
              <w:shd w:val="clear" w:color="auto" w:fill="FFFFFF"/>
              <w:rPr>
                <w:rFonts w:ascii="Arial" w:hAnsi="Arial" w:cs="Arial"/>
                <w:sz w:val="18"/>
                <w:szCs w:val="18"/>
              </w:rPr>
            </w:pPr>
          </w:p>
        </w:tc>
        <w:tc>
          <w:tcPr>
            <w:tcW w:w="7200" w:type="dxa"/>
          </w:tcPr>
          <w:p w:rsidR="001E0713" w:rsidRDefault="001E0713" w:rsidP="00FE1FE4">
            <w:pPr>
              <w:shd w:val="clear" w:color="auto" w:fill="FFFFFF"/>
              <w:rPr>
                <w:rFonts w:ascii="Arial" w:hAnsi="Arial" w:cs="Arial"/>
                <w:sz w:val="18"/>
                <w:szCs w:val="18"/>
              </w:rPr>
            </w:pPr>
          </w:p>
        </w:tc>
        <w:tc>
          <w:tcPr>
            <w:tcW w:w="2160" w:type="dxa"/>
          </w:tcPr>
          <w:p w:rsidR="001E0713" w:rsidRDefault="001E0713" w:rsidP="00FE1FE4">
            <w:pPr>
              <w:shd w:val="clear" w:color="auto" w:fill="FFFFFF"/>
              <w:rPr>
                <w:rFonts w:ascii="Arial" w:hAnsi="Arial" w:cs="Arial"/>
                <w:sz w:val="18"/>
                <w:szCs w:val="18"/>
              </w:rPr>
            </w:pPr>
          </w:p>
        </w:tc>
        <w:tc>
          <w:tcPr>
            <w:tcW w:w="1260" w:type="dxa"/>
          </w:tcPr>
          <w:p w:rsidR="001E0713" w:rsidRDefault="001E0713" w:rsidP="00FE1FE4">
            <w:pPr>
              <w:shd w:val="clear" w:color="auto" w:fill="FFFFFF"/>
              <w:rPr>
                <w:rFonts w:ascii="Arial" w:hAnsi="Arial" w:cs="Arial"/>
                <w:sz w:val="18"/>
                <w:szCs w:val="18"/>
              </w:rPr>
            </w:pPr>
          </w:p>
        </w:tc>
        <w:tc>
          <w:tcPr>
            <w:tcW w:w="1795" w:type="dxa"/>
          </w:tcPr>
          <w:p w:rsidR="001E0713" w:rsidRDefault="001E0713" w:rsidP="00FE1FE4">
            <w:pPr>
              <w:shd w:val="clear" w:color="auto" w:fill="FFFFFF"/>
              <w:rPr>
                <w:rFonts w:ascii="Arial" w:hAnsi="Arial" w:cs="Arial"/>
                <w:sz w:val="18"/>
                <w:szCs w:val="18"/>
              </w:rPr>
            </w:pPr>
          </w:p>
        </w:tc>
      </w:tr>
      <w:tr w:rsidR="002B747D" w:rsidRPr="00C57F55" w:rsidTr="00FE1FE4">
        <w:tc>
          <w:tcPr>
            <w:tcW w:w="1975" w:type="dxa"/>
          </w:tcPr>
          <w:p w:rsidR="002B747D" w:rsidRDefault="002B747D" w:rsidP="00FE1FE4">
            <w:pPr>
              <w:shd w:val="clear" w:color="auto" w:fill="FFFFFF"/>
              <w:rPr>
                <w:rFonts w:ascii="Arial" w:hAnsi="Arial" w:cs="Arial"/>
                <w:sz w:val="18"/>
                <w:szCs w:val="18"/>
              </w:rPr>
            </w:pPr>
          </w:p>
        </w:tc>
        <w:tc>
          <w:tcPr>
            <w:tcW w:w="7200" w:type="dxa"/>
          </w:tcPr>
          <w:p w:rsidR="002B747D" w:rsidRDefault="002B747D" w:rsidP="00FE1FE4">
            <w:pPr>
              <w:shd w:val="clear" w:color="auto" w:fill="FFFFFF"/>
              <w:rPr>
                <w:rFonts w:ascii="Arial" w:hAnsi="Arial" w:cs="Arial"/>
                <w:sz w:val="18"/>
                <w:szCs w:val="18"/>
              </w:rPr>
            </w:pPr>
          </w:p>
        </w:tc>
        <w:tc>
          <w:tcPr>
            <w:tcW w:w="2160" w:type="dxa"/>
          </w:tcPr>
          <w:p w:rsidR="002B747D" w:rsidRDefault="002B747D" w:rsidP="00FE1FE4">
            <w:pPr>
              <w:shd w:val="clear" w:color="auto" w:fill="FFFFFF"/>
              <w:rPr>
                <w:rFonts w:ascii="Arial" w:hAnsi="Arial" w:cs="Arial"/>
                <w:sz w:val="18"/>
                <w:szCs w:val="18"/>
              </w:rPr>
            </w:pPr>
          </w:p>
        </w:tc>
        <w:tc>
          <w:tcPr>
            <w:tcW w:w="1260" w:type="dxa"/>
          </w:tcPr>
          <w:p w:rsidR="002B747D" w:rsidRDefault="002B747D" w:rsidP="00FE1FE4">
            <w:pPr>
              <w:shd w:val="clear" w:color="auto" w:fill="FFFFFF"/>
              <w:rPr>
                <w:rFonts w:ascii="Arial" w:hAnsi="Arial" w:cs="Arial"/>
                <w:sz w:val="18"/>
                <w:szCs w:val="18"/>
              </w:rPr>
            </w:pPr>
          </w:p>
        </w:tc>
        <w:tc>
          <w:tcPr>
            <w:tcW w:w="1795" w:type="dxa"/>
          </w:tcPr>
          <w:p w:rsidR="002B747D" w:rsidRDefault="002B747D" w:rsidP="00FE1FE4">
            <w:pPr>
              <w:shd w:val="clear" w:color="auto" w:fill="FFFFFF"/>
              <w:rPr>
                <w:rFonts w:ascii="Arial" w:hAnsi="Arial" w:cs="Arial"/>
                <w:sz w:val="18"/>
                <w:szCs w:val="18"/>
              </w:rPr>
            </w:pPr>
          </w:p>
        </w:tc>
      </w:tr>
      <w:tr w:rsidR="002B747D" w:rsidRPr="00C57F55" w:rsidTr="00483E55">
        <w:tc>
          <w:tcPr>
            <w:tcW w:w="1975" w:type="dxa"/>
          </w:tcPr>
          <w:p w:rsidR="002B747D" w:rsidRDefault="00376531" w:rsidP="00296B66">
            <w:pPr>
              <w:shd w:val="clear" w:color="auto" w:fill="FFFFFF"/>
              <w:rPr>
                <w:rFonts w:ascii="Arial" w:hAnsi="Arial" w:cs="Arial"/>
                <w:sz w:val="18"/>
                <w:szCs w:val="18"/>
              </w:rPr>
            </w:pPr>
            <w:r>
              <w:rPr>
                <w:rFonts w:ascii="Arial" w:hAnsi="Arial" w:cs="Arial"/>
                <w:sz w:val="18"/>
                <w:szCs w:val="18"/>
              </w:rPr>
              <w:t>Political Risks Threaten Europe Stocks</w:t>
            </w:r>
          </w:p>
        </w:tc>
        <w:tc>
          <w:tcPr>
            <w:tcW w:w="7200" w:type="dxa"/>
          </w:tcPr>
          <w:p w:rsidR="002B747D" w:rsidRDefault="00376531" w:rsidP="00FB4848">
            <w:pPr>
              <w:shd w:val="clear" w:color="auto" w:fill="FFFFFF"/>
              <w:rPr>
                <w:rFonts w:ascii="Arial" w:hAnsi="Arial" w:cs="Arial"/>
                <w:sz w:val="18"/>
                <w:szCs w:val="18"/>
              </w:rPr>
            </w:pPr>
            <w:r>
              <w:rPr>
                <w:rFonts w:ascii="Arial" w:hAnsi="Arial" w:cs="Arial"/>
                <w:sz w:val="18"/>
                <w:szCs w:val="18"/>
              </w:rPr>
              <w:t>Stocks in Europe are looking pretty cheap – but this time, investors aren’t rushing.</w:t>
            </w:r>
          </w:p>
          <w:p w:rsidR="00376531" w:rsidRDefault="00376531" w:rsidP="00FB4848">
            <w:pPr>
              <w:shd w:val="clear" w:color="auto" w:fill="FFFFFF"/>
              <w:rPr>
                <w:rFonts w:ascii="Arial" w:hAnsi="Arial" w:cs="Arial"/>
                <w:sz w:val="18"/>
                <w:szCs w:val="18"/>
              </w:rPr>
            </w:pPr>
          </w:p>
          <w:p w:rsidR="00376531" w:rsidRDefault="00376531" w:rsidP="00FB4848">
            <w:pPr>
              <w:shd w:val="clear" w:color="auto" w:fill="FFFFFF"/>
              <w:rPr>
                <w:rFonts w:ascii="Arial" w:hAnsi="Arial" w:cs="Arial"/>
                <w:sz w:val="18"/>
                <w:szCs w:val="18"/>
              </w:rPr>
            </w:pPr>
            <w:r>
              <w:rPr>
                <w:rFonts w:ascii="Arial" w:hAnsi="Arial" w:cs="Arial"/>
                <w:sz w:val="18"/>
                <w:szCs w:val="18"/>
              </w:rPr>
              <w:t>With lackluster corporate profits, tepid economic growth and a fragile banking system, the market is vulnerable to a range of political risks in coming months that could derail the region’s feeble recovery, investors say.</w:t>
            </w:r>
          </w:p>
          <w:p w:rsidR="00376531" w:rsidRDefault="00376531" w:rsidP="00FB4848">
            <w:pPr>
              <w:shd w:val="clear" w:color="auto" w:fill="FFFFFF"/>
              <w:rPr>
                <w:rFonts w:ascii="Arial" w:hAnsi="Arial" w:cs="Arial"/>
                <w:sz w:val="18"/>
                <w:szCs w:val="18"/>
              </w:rPr>
            </w:pPr>
          </w:p>
          <w:p w:rsidR="00376531" w:rsidRDefault="00376531" w:rsidP="00FB4848">
            <w:pPr>
              <w:shd w:val="clear" w:color="auto" w:fill="FFFFFF"/>
              <w:rPr>
                <w:rFonts w:ascii="Arial" w:hAnsi="Arial" w:cs="Arial"/>
                <w:sz w:val="18"/>
                <w:szCs w:val="18"/>
              </w:rPr>
            </w:pPr>
            <w:r>
              <w:rPr>
                <w:rFonts w:ascii="Arial" w:hAnsi="Arial" w:cs="Arial"/>
                <w:sz w:val="18"/>
                <w:szCs w:val="18"/>
              </w:rPr>
              <w:t>The European Central Bank’s willingness to buy government bonds in Europe’s trouble spots has helped subdue what would otherwise have marked a period of more pronounced volatility, investors say.</w:t>
            </w:r>
          </w:p>
        </w:tc>
        <w:tc>
          <w:tcPr>
            <w:tcW w:w="2160" w:type="dxa"/>
          </w:tcPr>
          <w:p w:rsidR="002B747D" w:rsidRDefault="003765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376531" w:rsidP="001A7FDD">
            <w:pPr>
              <w:shd w:val="clear" w:color="auto" w:fill="FFFFFF"/>
              <w:rPr>
                <w:rFonts w:ascii="Arial" w:hAnsi="Arial" w:cs="Arial"/>
                <w:sz w:val="18"/>
                <w:szCs w:val="18"/>
              </w:rPr>
            </w:pPr>
            <w:r>
              <w:rPr>
                <w:rFonts w:ascii="Arial" w:hAnsi="Arial" w:cs="Arial"/>
                <w:sz w:val="18"/>
                <w:szCs w:val="18"/>
              </w:rPr>
              <w:t>08/24/2016</w:t>
            </w:r>
          </w:p>
        </w:tc>
        <w:tc>
          <w:tcPr>
            <w:tcW w:w="1795" w:type="dxa"/>
          </w:tcPr>
          <w:p w:rsidR="002B747D" w:rsidRDefault="00376531" w:rsidP="0047098A">
            <w:pPr>
              <w:shd w:val="clear" w:color="auto" w:fill="FFFFFF"/>
              <w:rPr>
                <w:rFonts w:ascii="Arial" w:hAnsi="Arial" w:cs="Arial"/>
                <w:sz w:val="18"/>
                <w:szCs w:val="18"/>
              </w:rPr>
            </w:pPr>
            <w:r>
              <w:rPr>
                <w:rFonts w:ascii="Arial" w:hAnsi="Arial" w:cs="Arial"/>
                <w:sz w:val="18"/>
                <w:szCs w:val="18"/>
              </w:rPr>
              <w:t>Riva Gold and Georgi Kantchev</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C96E6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B747D" w:rsidRDefault="00C96E6E" w:rsidP="00FB4848">
            <w:pPr>
              <w:shd w:val="clear" w:color="auto" w:fill="FFFFFF"/>
              <w:rPr>
                <w:rFonts w:ascii="Arial" w:hAnsi="Arial" w:cs="Arial"/>
                <w:sz w:val="18"/>
                <w:szCs w:val="18"/>
              </w:rPr>
            </w:pPr>
            <w:r>
              <w:rPr>
                <w:rFonts w:ascii="Arial" w:hAnsi="Arial" w:cs="Arial"/>
                <w:sz w:val="18"/>
                <w:szCs w:val="18"/>
              </w:rPr>
              <w:t>♦ Sales of existing homes slipped in July, a sign that higher prices are taking a bite out of housing demand.</w:t>
            </w:r>
          </w:p>
        </w:tc>
        <w:tc>
          <w:tcPr>
            <w:tcW w:w="2160" w:type="dxa"/>
          </w:tcPr>
          <w:p w:rsidR="002B747D" w:rsidRDefault="00C96E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C96E6E" w:rsidP="001A7FDD">
            <w:pPr>
              <w:shd w:val="clear" w:color="auto" w:fill="FFFFFF"/>
              <w:rPr>
                <w:rFonts w:ascii="Arial" w:hAnsi="Arial" w:cs="Arial"/>
                <w:sz w:val="18"/>
                <w:szCs w:val="18"/>
              </w:rPr>
            </w:pPr>
            <w:r>
              <w:rPr>
                <w:rFonts w:ascii="Arial" w:hAnsi="Arial" w:cs="Arial"/>
                <w:sz w:val="18"/>
                <w:szCs w:val="18"/>
              </w:rPr>
              <w:t>08/25/2016</w:t>
            </w: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C96E6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B747D" w:rsidRDefault="00C96E6E" w:rsidP="00FB4848">
            <w:pPr>
              <w:shd w:val="clear" w:color="auto" w:fill="FFFFFF"/>
              <w:rPr>
                <w:rFonts w:ascii="Arial" w:hAnsi="Arial" w:cs="Arial"/>
                <w:sz w:val="18"/>
                <w:szCs w:val="18"/>
              </w:rPr>
            </w:pPr>
            <w:r>
              <w:rPr>
                <w:rFonts w:ascii="Arial" w:hAnsi="Arial" w:cs="Arial"/>
                <w:sz w:val="18"/>
                <w:szCs w:val="18"/>
              </w:rPr>
              <w:t xml:space="preserve">♦ </w:t>
            </w:r>
            <w:r w:rsidR="00691F14">
              <w:rPr>
                <w:rFonts w:ascii="Arial" w:hAnsi="Arial" w:cs="Arial"/>
                <w:sz w:val="18"/>
                <w:szCs w:val="18"/>
              </w:rPr>
              <w:t>U.S. stocks fell as drug-pricing concerns pushed health-care shares lower.</w:t>
            </w:r>
          </w:p>
        </w:tc>
        <w:tc>
          <w:tcPr>
            <w:tcW w:w="2160" w:type="dxa"/>
          </w:tcPr>
          <w:p w:rsidR="002B747D" w:rsidRDefault="00691F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691F14" w:rsidP="001A7FDD">
            <w:pPr>
              <w:shd w:val="clear" w:color="auto" w:fill="FFFFFF"/>
              <w:rPr>
                <w:rFonts w:ascii="Arial" w:hAnsi="Arial" w:cs="Arial"/>
                <w:sz w:val="18"/>
                <w:szCs w:val="18"/>
              </w:rPr>
            </w:pPr>
            <w:r>
              <w:rPr>
                <w:rFonts w:ascii="Arial" w:hAnsi="Arial" w:cs="Arial"/>
                <w:sz w:val="18"/>
                <w:szCs w:val="18"/>
              </w:rPr>
              <w:t>08/25/2016</w:t>
            </w: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691F14" w:rsidP="00296B66">
            <w:pPr>
              <w:shd w:val="clear" w:color="auto" w:fill="FFFFFF"/>
              <w:rPr>
                <w:rFonts w:ascii="Arial" w:hAnsi="Arial" w:cs="Arial"/>
                <w:sz w:val="18"/>
                <w:szCs w:val="18"/>
              </w:rPr>
            </w:pPr>
            <w:r>
              <w:rPr>
                <w:rFonts w:ascii="Arial" w:hAnsi="Arial" w:cs="Arial"/>
                <w:sz w:val="18"/>
                <w:szCs w:val="18"/>
              </w:rPr>
              <w:t>Oil Firms Binge on Debt</w:t>
            </w:r>
          </w:p>
          <w:p w:rsidR="00691F14" w:rsidRPr="00691F14" w:rsidRDefault="00691F14" w:rsidP="00296B66">
            <w:pPr>
              <w:shd w:val="clear" w:color="auto" w:fill="FFFFFF"/>
              <w:rPr>
                <w:rFonts w:ascii="Arial" w:hAnsi="Arial" w:cs="Arial"/>
                <w:i/>
                <w:sz w:val="18"/>
                <w:szCs w:val="18"/>
              </w:rPr>
            </w:pPr>
            <w:r>
              <w:rPr>
                <w:rFonts w:ascii="Arial" w:hAnsi="Arial" w:cs="Arial"/>
                <w:i/>
                <w:sz w:val="18"/>
                <w:szCs w:val="18"/>
              </w:rPr>
              <w:t>Surge in borrowing amid low crude prices raises fears on capital spending, dividends</w:t>
            </w:r>
          </w:p>
        </w:tc>
        <w:tc>
          <w:tcPr>
            <w:tcW w:w="7200" w:type="dxa"/>
          </w:tcPr>
          <w:p w:rsidR="002B747D" w:rsidRDefault="00691F14" w:rsidP="00FB4848">
            <w:pPr>
              <w:shd w:val="clear" w:color="auto" w:fill="FFFFFF"/>
              <w:rPr>
                <w:rFonts w:ascii="Arial" w:hAnsi="Arial" w:cs="Arial"/>
                <w:sz w:val="18"/>
                <w:szCs w:val="18"/>
              </w:rPr>
            </w:pPr>
            <w:r>
              <w:rPr>
                <w:rFonts w:ascii="Arial" w:hAnsi="Arial" w:cs="Arial"/>
                <w:sz w:val="18"/>
                <w:szCs w:val="18"/>
              </w:rPr>
              <w:t>Some of the world’s largest energy companies are saddled with their highest debt levels ever as they struggle with low crude prices, raising worries about their ability to pay dividends and find new barrels.</w:t>
            </w:r>
          </w:p>
          <w:p w:rsidR="00691F14" w:rsidRDefault="00691F14" w:rsidP="00FB4848">
            <w:pPr>
              <w:shd w:val="clear" w:color="auto" w:fill="FFFFFF"/>
              <w:rPr>
                <w:rFonts w:ascii="Arial" w:hAnsi="Arial" w:cs="Arial"/>
                <w:sz w:val="18"/>
                <w:szCs w:val="18"/>
              </w:rPr>
            </w:pPr>
          </w:p>
          <w:p w:rsidR="00691F14" w:rsidRDefault="00691F14" w:rsidP="00FB4848">
            <w:pPr>
              <w:shd w:val="clear" w:color="auto" w:fill="FFFFFF"/>
              <w:rPr>
                <w:rFonts w:ascii="Arial" w:hAnsi="Arial" w:cs="Arial"/>
                <w:sz w:val="18"/>
                <w:szCs w:val="18"/>
              </w:rPr>
            </w:pPr>
            <w:r>
              <w:rPr>
                <w:rFonts w:ascii="Arial" w:hAnsi="Arial" w:cs="Arial"/>
                <w:sz w:val="18"/>
                <w:szCs w:val="18"/>
              </w:rPr>
              <w:t>Exxon Mobil Corp., Royal Dutch Shell PLC, BP PLC and Chevron Corp. hold a combined net debt of $184 billion – more than double their debt levels in 2014, when oil prices began a steep descent that eventually bottomed out at $27 a barrel earlier this year.  Crude prices have rebounded since, but still hover near $50 a barrel.</w:t>
            </w:r>
          </w:p>
          <w:p w:rsidR="00691F14" w:rsidRDefault="00691F14" w:rsidP="00FB4848">
            <w:pPr>
              <w:shd w:val="clear" w:color="auto" w:fill="FFFFFF"/>
              <w:rPr>
                <w:rFonts w:ascii="Arial" w:hAnsi="Arial" w:cs="Arial"/>
                <w:sz w:val="18"/>
                <w:szCs w:val="18"/>
              </w:rPr>
            </w:pPr>
          </w:p>
          <w:p w:rsidR="00691F14" w:rsidRDefault="00691F14" w:rsidP="00FB4848">
            <w:pPr>
              <w:shd w:val="clear" w:color="auto" w:fill="FFFFFF"/>
              <w:rPr>
                <w:rFonts w:ascii="Arial" w:hAnsi="Arial" w:cs="Arial"/>
                <w:sz w:val="18"/>
                <w:szCs w:val="18"/>
              </w:rPr>
            </w:pPr>
            <w:r>
              <w:rPr>
                <w:rFonts w:ascii="Arial" w:hAnsi="Arial" w:cs="Arial"/>
                <w:sz w:val="18"/>
                <w:szCs w:val="18"/>
              </w:rPr>
              <w:t>The soaring debt is a fresh reminder of the toll the two-year price slump has taken on the oil industry.</w:t>
            </w:r>
          </w:p>
          <w:p w:rsidR="00691F14" w:rsidRDefault="00691F14" w:rsidP="00FB4848">
            <w:pPr>
              <w:shd w:val="clear" w:color="auto" w:fill="FFFFFF"/>
              <w:rPr>
                <w:rFonts w:ascii="Arial" w:hAnsi="Arial" w:cs="Arial"/>
                <w:sz w:val="18"/>
                <w:szCs w:val="18"/>
              </w:rPr>
            </w:pPr>
          </w:p>
          <w:p w:rsidR="00691F14" w:rsidRDefault="00691F14" w:rsidP="00FB4848">
            <w:pPr>
              <w:shd w:val="clear" w:color="auto" w:fill="FFFFFF"/>
              <w:rPr>
                <w:rFonts w:ascii="Arial" w:hAnsi="Arial" w:cs="Arial"/>
                <w:sz w:val="18"/>
                <w:szCs w:val="18"/>
              </w:rPr>
            </w:pPr>
            <w:r>
              <w:rPr>
                <w:rFonts w:ascii="Arial" w:hAnsi="Arial" w:cs="Arial"/>
                <w:sz w:val="18"/>
                <w:szCs w:val="18"/>
              </w:rPr>
              <w:t>The companies spent more than 100% of their profits on dividends last year.</w:t>
            </w:r>
          </w:p>
          <w:p w:rsidR="00691F14" w:rsidRDefault="00691F14" w:rsidP="00FB4848">
            <w:pPr>
              <w:shd w:val="clear" w:color="auto" w:fill="FFFFFF"/>
              <w:rPr>
                <w:rFonts w:ascii="Arial" w:hAnsi="Arial" w:cs="Arial"/>
                <w:sz w:val="18"/>
                <w:szCs w:val="18"/>
              </w:rPr>
            </w:pPr>
          </w:p>
          <w:p w:rsidR="00691F14" w:rsidRDefault="00691F14" w:rsidP="00FB4848">
            <w:pPr>
              <w:shd w:val="clear" w:color="auto" w:fill="FFFFFF"/>
              <w:rPr>
                <w:rFonts w:ascii="Arial" w:hAnsi="Arial" w:cs="Arial"/>
                <w:sz w:val="18"/>
                <w:szCs w:val="18"/>
              </w:rPr>
            </w:pPr>
            <w:r>
              <w:rPr>
                <w:rFonts w:ascii="Arial" w:hAnsi="Arial" w:cs="Arial"/>
                <w:sz w:val="18"/>
                <w:szCs w:val="18"/>
              </w:rPr>
              <w:t>“they are just not spending enough to boost production”, said Jonathan Waghorn, co-portfolio manager in London at Guinness Atkinson Asset Management Inc.</w:t>
            </w:r>
          </w:p>
        </w:tc>
        <w:tc>
          <w:tcPr>
            <w:tcW w:w="2160" w:type="dxa"/>
          </w:tcPr>
          <w:p w:rsidR="002B747D" w:rsidRDefault="00691F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691F14" w:rsidP="001A7FDD">
            <w:pPr>
              <w:shd w:val="clear" w:color="auto" w:fill="FFFFFF"/>
              <w:rPr>
                <w:rFonts w:ascii="Arial" w:hAnsi="Arial" w:cs="Arial"/>
                <w:sz w:val="18"/>
                <w:szCs w:val="18"/>
              </w:rPr>
            </w:pPr>
            <w:r>
              <w:rPr>
                <w:rFonts w:ascii="Arial" w:hAnsi="Arial" w:cs="Arial"/>
                <w:sz w:val="18"/>
                <w:szCs w:val="18"/>
              </w:rPr>
              <w:t>08/25/2016</w:t>
            </w:r>
          </w:p>
        </w:tc>
        <w:tc>
          <w:tcPr>
            <w:tcW w:w="1795" w:type="dxa"/>
          </w:tcPr>
          <w:p w:rsidR="002B747D" w:rsidRDefault="00691F14" w:rsidP="0047098A">
            <w:pPr>
              <w:shd w:val="clear" w:color="auto" w:fill="FFFFFF"/>
              <w:rPr>
                <w:rFonts w:ascii="Arial" w:hAnsi="Arial" w:cs="Arial"/>
                <w:sz w:val="18"/>
                <w:szCs w:val="18"/>
              </w:rPr>
            </w:pPr>
            <w:r>
              <w:rPr>
                <w:rFonts w:ascii="Arial" w:hAnsi="Arial" w:cs="Arial"/>
                <w:sz w:val="18"/>
                <w:szCs w:val="18"/>
              </w:rPr>
              <w:t>Selina Williams and Bradley Olson</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111D9E" w:rsidP="00296B66">
            <w:pPr>
              <w:shd w:val="clear" w:color="auto" w:fill="FFFFFF"/>
              <w:rPr>
                <w:rFonts w:ascii="Arial" w:hAnsi="Arial" w:cs="Arial"/>
                <w:sz w:val="18"/>
                <w:szCs w:val="18"/>
              </w:rPr>
            </w:pPr>
            <w:r>
              <w:rPr>
                <w:rFonts w:ascii="Arial" w:hAnsi="Arial" w:cs="Arial"/>
                <w:sz w:val="18"/>
                <w:szCs w:val="18"/>
              </w:rPr>
              <w:t>Dividends Are What Matter Now</w:t>
            </w:r>
          </w:p>
          <w:p w:rsidR="00111D9E" w:rsidRPr="00111D9E" w:rsidRDefault="00111D9E" w:rsidP="00296B66">
            <w:pPr>
              <w:shd w:val="clear" w:color="auto" w:fill="FFFFFF"/>
              <w:rPr>
                <w:rFonts w:ascii="Arial" w:hAnsi="Arial" w:cs="Arial"/>
                <w:i/>
                <w:sz w:val="18"/>
                <w:szCs w:val="18"/>
              </w:rPr>
            </w:pPr>
            <w:r>
              <w:rPr>
                <w:rFonts w:ascii="Arial" w:hAnsi="Arial" w:cs="Arial"/>
                <w:i/>
                <w:sz w:val="18"/>
                <w:szCs w:val="18"/>
              </w:rPr>
              <w:t>Many investors turn to high-yielding shares as interest rates slide, but risk could increase</w:t>
            </w:r>
          </w:p>
        </w:tc>
        <w:tc>
          <w:tcPr>
            <w:tcW w:w="7200" w:type="dxa"/>
          </w:tcPr>
          <w:p w:rsidR="002B747D" w:rsidRDefault="00111D9E" w:rsidP="00FB4848">
            <w:pPr>
              <w:shd w:val="clear" w:color="auto" w:fill="FFFFFF"/>
              <w:rPr>
                <w:rFonts w:ascii="Arial" w:hAnsi="Arial" w:cs="Arial"/>
                <w:sz w:val="18"/>
                <w:szCs w:val="18"/>
              </w:rPr>
            </w:pPr>
            <w:r>
              <w:rPr>
                <w:rFonts w:ascii="Arial" w:hAnsi="Arial" w:cs="Arial"/>
                <w:sz w:val="18"/>
                <w:szCs w:val="18"/>
              </w:rPr>
              <w:t>Dividends are playing an unusually large role in the stock market’s run to record highs, adding to investors’ concerns about stretched valuations and soft corporate earnings.</w:t>
            </w:r>
          </w:p>
          <w:p w:rsidR="00111D9E" w:rsidRDefault="00111D9E" w:rsidP="00FB4848">
            <w:pPr>
              <w:shd w:val="clear" w:color="auto" w:fill="FFFFFF"/>
              <w:rPr>
                <w:rFonts w:ascii="Arial" w:hAnsi="Arial" w:cs="Arial"/>
                <w:sz w:val="18"/>
                <w:szCs w:val="18"/>
              </w:rPr>
            </w:pPr>
          </w:p>
          <w:p w:rsidR="00111D9E" w:rsidRDefault="00111D9E" w:rsidP="00FB4848">
            <w:pPr>
              <w:shd w:val="clear" w:color="auto" w:fill="FFFFFF"/>
              <w:rPr>
                <w:rFonts w:ascii="Arial" w:hAnsi="Arial" w:cs="Arial"/>
                <w:sz w:val="18"/>
                <w:szCs w:val="18"/>
              </w:rPr>
            </w:pPr>
            <w:r>
              <w:rPr>
                <w:rFonts w:ascii="Arial" w:hAnsi="Arial" w:cs="Arial"/>
                <w:sz w:val="18"/>
                <w:szCs w:val="18"/>
              </w:rPr>
              <w:t>The five-year rolling correlation between S&amp;P 500 companies’ dividend yield and the index’s performance has been at0.80 or above for the five quarters through June, according to S&amp;P Global Market Intelligence.  That is the highest since 1993 and up from an average of minus -0.1 dating back to 1941.</w:t>
            </w:r>
          </w:p>
          <w:p w:rsidR="00111D9E" w:rsidRDefault="00111D9E" w:rsidP="00FB4848">
            <w:pPr>
              <w:shd w:val="clear" w:color="auto" w:fill="FFFFFF"/>
              <w:rPr>
                <w:rFonts w:ascii="Arial" w:hAnsi="Arial" w:cs="Arial"/>
                <w:sz w:val="18"/>
                <w:szCs w:val="18"/>
              </w:rPr>
            </w:pPr>
          </w:p>
          <w:p w:rsidR="00111D9E" w:rsidRDefault="00111D9E" w:rsidP="00FB4848">
            <w:pPr>
              <w:shd w:val="clear" w:color="auto" w:fill="FFFFFF"/>
              <w:rPr>
                <w:rFonts w:ascii="Arial" w:hAnsi="Arial" w:cs="Arial"/>
                <w:sz w:val="18"/>
                <w:szCs w:val="18"/>
              </w:rPr>
            </w:pPr>
            <w:r>
              <w:rPr>
                <w:rFonts w:ascii="Arial" w:hAnsi="Arial" w:cs="Arial"/>
                <w:sz w:val="18"/>
                <w:szCs w:val="18"/>
              </w:rPr>
              <w:lastRenderedPageBreak/>
              <w:t>That risk appears particularly acute in part because earnings, historically the strongest driver of stock-price gains, are in retreat and valuations are above long-term averages.</w:t>
            </w:r>
          </w:p>
          <w:p w:rsidR="00111D9E" w:rsidRDefault="00111D9E" w:rsidP="00FB4848">
            <w:pPr>
              <w:shd w:val="clear" w:color="auto" w:fill="FFFFFF"/>
              <w:rPr>
                <w:rFonts w:ascii="Arial" w:hAnsi="Arial" w:cs="Arial"/>
                <w:sz w:val="18"/>
                <w:szCs w:val="18"/>
              </w:rPr>
            </w:pPr>
          </w:p>
          <w:p w:rsidR="00111D9E" w:rsidRDefault="00111D9E" w:rsidP="00FB4848">
            <w:pPr>
              <w:shd w:val="clear" w:color="auto" w:fill="FFFFFF"/>
              <w:rPr>
                <w:rFonts w:ascii="Arial" w:hAnsi="Arial" w:cs="Arial"/>
                <w:sz w:val="18"/>
                <w:szCs w:val="18"/>
              </w:rPr>
            </w:pPr>
            <w:r>
              <w:rPr>
                <w:rFonts w:ascii="Arial" w:hAnsi="Arial" w:cs="Arial"/>
                <w:sz w:val="18"/>
                <w:szCs w:val="18"/>
              </w:rPr>
              <w:t xml:space="preserve">The S&amp;P 500 index is near its highest level ever, remaining there even as </w:t>
            </w:r>
            <w:r w:rsidR="004F4D34">
              <w:rPr>
                <w:rFonts w:ascii="Arial" w:hAnsi="Arial" w:cs="Arial"/>
                <w:sz w:val="18"/>
                <w:szCs w:val="18"/>
              </w:rPr>
              <w:t xml:space="preserve">the earnings of the companies that make up the index fell for the fifth consecutive quarter during the April-to-June period, according to FactSet. </w:t>
            </w:r>
          </w:p>
        </w:tc>
        <w:tc>
          <w:tcPr>
            <w:tcW w:w="2160" w:type="dxa"/>
          </w:tcPr>
          <w:p w:rsidR="002B747D" w:rsidRDefault="00111D9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2B747D" w:rsidRDefault="00111D9E" w:rsidP="001A7FDD">
            <w:pPr>
              <w:shd w:val="clear" w:color="auto" w:fill="FFFFFF"/>
              <w:rPr>
                <w:rFonts w:ascii="Arial" w:hAnsi="Arial" w:cs="Arial"/>
                <w:sz w:val="18"/>
                <w:szCs w:val="18"/>
              </w:rPr>
            </w:pPr>
            <w:r>
              <w:rPr>
                <w:rFonts w:ascii="Arial" w:hAnsi="Arial" w:cs="Arial"/>
                <w:sz w:val="18"/>
                <w:szCs w:val="18"/>
              </w:rPr>
              <w:t>08/25/2016</w:t>
            </w:r>
          </w:p>
        </w:tc>
        <w:tc>
          <w:tcPr>
            <w:tcW w:w="1795" w:type="dxa"/>
          </w:tcPr>
          <w:p w:rsidR="002B747D" w:rsidRDefault="00111D9E" w:rsidP="0047098A">
            <w:pPr>
              <w:shd w:val="clear" w:color="auto" w:fill="FFFFFF"/>
              <w:rPr>
                <w:rFonts w:ascii="Arial" w:hAnsi="Arial" w:cs="Arial"/>
                <w:sz w:val="18"/>
                <w:szCs w:val="18"/>
              </w:rPr>
            </w:pPr>
            <w:r>
              <w:rPr>
                <w:rFonts w:ascii="Arial" w:hAnsi="Arial" w:cs="Arial"/>
                <w:sz w:val="18"/>
                <w:szCs w:val="18"/>
              </w:rPr>
              <w:t>Ben Eisen</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4F4D34" w:rsidP="00296B66">
            <w:pPr>
              <w:shd w:val="clear" w:color="auto" w:fill="FFFFFF"/>
              <w:rPr>
                <w:rFonts w:ascii="Arial" w:hAnsi="Arial" w:cs="Arial"/>
                <w:sz w:val="18"/>
                <w:szCs w:val="18"/>
              </w:rPr>
            </w:pPr>
            <w:r>
              <w:rPr>
                <w:rFonts w:ascii="Arial" w:hAnsi="Arial" w:cs="Arial"/>
                <w:sz w:val="18"/>
                <w:szCs w:val="18"/>
              </w:rPr>
              <w:t>Yellen Sends Strong Signal on Rates</w:t>
            </w:r>
          </w:p>
          <w:p w:rsidR="004F4D34" w:rsidRPr="004F4D34" w:rsidRDefault="004F4D34" w:rsidP="00296B66">
            <w:pPr>
              <w:shd w:val="clear" w:color="auto" w:fill="FFFFFF"/>
              <w:rPr>
                <w:rFonts w:ascii="Arial" w:hAnsi="Arial" w:cs="Arial"/>
                <w:i/>
                <w:sz w:val="18"/>
                <w:szCs w:val="18"/>
              </w:rPr>
            </w:pPr>
            <w:r>
              <w:rPr>
                <w:rFonts w:ascii="Arial" w:hAnsi="Arial" w:cs="Arial"/>
                <w:i/>
                <w:sz w:val="18"/>
                <w:szCs w:val="18"/>
              </w:rPr>
              <w:t>Fed chairwoman opens door to September hike, citing solid job growth, economic outlook</w:t>
            </w:r>
          </w:p>
        </w:tc>
        <w:tc>
          <w:tcPr>
            <w:tcW w:w="7200" w:type="dxa"/>
          </w:tcPr>
          <w:p w:rsidR="002B747D" w:rsidRDefault="004F4D34" w:rsidP="00FB4848">
            <w:pPr>
              <w:shd w:val="clear" w:color="auto" w:fill="FFFFFF"/>
              <w:rPr>
                <w:rFonts w:ascii="Arial" w:hAnsi="Arial" w:cs="Arial"/>
                <w:sz w:val="18"/>
                <w:szCs w:val="18"/>
              </w:rPr>
            </w:pPr>
            <w:r>
              <w:rPr>
                <w:rFonts w:ascii="Arial" w:hAnsi="Arial" w:cs="Arial"/>
                <w:sz w:val="18"/>
                <w:szCs w:val="18"/>
              </w:rPr>
              <w:t>Federal Reserve Chairwoman Janet Yellen signaled growing conviction that the central bank will raise short-term interest rates possibly as soon as next month.</w:t>
            </w:r>
          </w:p>
          <w:p w:rsidR="004F4D34" w:rsidRDefault="004F4D34" w:rsidP="00FB4848">
            <w:pPr>
              <w:shd w:val="clear" w:color="auto" w:fill="FFFFFF"/>
              <w:rPr>
                <w:rFonts w:ascii="Arial" w:hAnsi="Arial" w:cs="Arial"/>
                <w:sz w:val="18"/>
                <w:szCs w:val="18"/>
              </w:rPr>
            </w:pPr>
          </w:p>
          <w:p w:rsidR="004F4D34" w:rsidRDefault="004F4D34" w:rsidP="00FB4848">
            <w:pPr>
              <w:shd w:val="clear" w:color="auto" w:fill="FFFFFF"/>
              <w:rPr>
                <w:rFonts w:ascii="Arial" w:hAnsi="Arial" w:cs="Arial"/>
                <w:sz w:val="18"/>
                <w:szCs w:val="18"/>
              </w:rPr>
            </w:pPr>
            <w:r>
              <w:rPr>
                <w:rFonts w:ascii="Arial" w:hAnsi="Arial" w:cs="Arial"/>
                <w:sz w:val="18"/>
                <w:szCs w:val="18"/>
              </w:rPr>
              <w:t>Her comments left the door open for a Fed rate increase at its Sept. 20-21 policy meeting,…</w:t>
            </w:r>
          </w:p>
        </w:tc>
        <w:tc>
          <w:tcPr>
            <w:tcW w:w="2160" w:type="dxa"/>
          </w:tcPr>
          <w:p w:rsidR="002B747D" w:rsidRDefault="004F4D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4F4D34" w:rsidP="001A7FDD">
            <w:pPr>
              <w:shd w:val="clear" w:color="auto" w:fill="FFFFFF"/>
              <w:rPr>
                <w:rFonts w:ascii="Arial" w:hAnsi="Arial" w:cs="Arial"/>
                <w:sz w:val="18"/>
                <w:szCs w:val="18"/>
              </w:rPr>
            </w:pPr>
            <w:r>
              <w:rPr>
                <w:rFonts w:ascii="Arial" w:hAnsi="Arial" w:cs="Arial"/>
                <w:sz w:val="18"/>
                <w:szCs w:val="18"/>
              </w:rPr>
              <w:t>08/27-28/2016</w:t>
            </w:r>
          </w:p>
        </w:tc>
        <w:tc>
          <w:tcPr>
            <w:tcW w:w="1795" w:type="dxa"/>
          </w:tcPr>
          <w:p w:rsidR="002B747D" w:rsidRDefault="004F4D34" w:rsidP="0047098A">
            <w:pPr>
              <w:shd w:val="clear" w:color="auto" w:fill="FFFFFF"/>
              <w:rPr>
                <w:rFonts w:ascii="Arial" w:hAnsi="Arial" w:cs="Arial"/>
                <w:sz w:val="18"/>
                <w:szCs w:val="18"/>
              </w:rPr>
            </w:pPr>
            <w:r>
              <w:rPr>
                <w:rFonts w:ascii="Arial" w:hAnsi="Arial" w:cs="Arial"/>
                <w:sz w:val="18"/>
                <w:szCs w:val="18"/>
              </w:rPr>
              <w:t>Jon Hilsenrath and Harriet Torry</w:t>
            </w:r>
          </w:p>
        </w:tc>
      </w:tr>
      <w:tr w:rsidR="00A0387C" w:rsidRPr="00C57F55" w:rsidTr="00483E55">
        <w:tc>
          <w:tcPr>
            <w:tcW w:w="1975" w:type="dxa"/>
          </w:tcPr>
          <w:p w:rsidR="00A0387C" w:rsidRDefault="00A0387C" w:rsidP="00296B66">
            <w:pPr>
              <w:shd w:val="clear" w:color="auto" w:fill="FFFFFF"/>
              <w:rPr>
                <w:rFonts w:ascii="Arial" w:hAnsi="Arial" w:cs="Arial"/>
                <w:sz w:val="18"/>
                <w:szCs w:val="18"/>
              </w:rPr>
            </w:pPr>
          </w:p>
        </w:tc>
        <w:tc>
          <w:tcPr>
            <w:tcW w:w="7200" w:type="dxa"/>
          </w:tcPr>
          <w:p w:rsidR="00A0387C" w:rsidRDefault="00A0387C" w:rsidP="00FB4848">
            <w:pPr>
              <w:shd w:val="clear" w:color="auto" w:fill="FFFFFF"/>
              <w:rPr>
                <w:rFonts w:ascii="Arial" w:hAnsi="Arial" w:cs="Arial"/>
                <w:sz w:val="18"/>
                <w:szCs w:val="18"/>
              </w:rPr>
            </w:pPr>
          </w:p>
        </w:tc>
        <w:tc>
          <w:tcPr>
            <w:tcW w:w="2160" w:type="dxa"/>
          </w:tcPr>
          <w:p w:rsidR="00A0387C" w:rsidRDefault="00A0387C" w:rsidP="00C57F55">
            <w:pPr>
              <w:shd w:val="clear" w:color="auto" w:fill="FFFFFF"/>
              <w:rPr>
                <w:rFonts w:ascii="Arial" w:hAnsi="Arial" w:cs="Arial"/>
                <w:sz w:val="18"/>
                <w:szCs w:val="18"/>
              </w:rPr>
            </w:pPr>
          </w:p>
        </w:tc>
        <w:tc>
          <w:tcPr>
            <w:tcW w:w="1260" w:type="dxa"/>
          </w:tcPr>
          <w:p w:rsidR="00A0387C" w:rsidRDefault="00A0387C" w:rsidP="001A7FDD">
            <w:pPr>
              <w:shd w:val="clear" w:color="auto" w:fill="FFFFFF"/>
              <w:rPr>
                <w:rFonts w:ascii="Arial" w:hAnsi="Arial" w:cs="Arial"/>
                <w:sz w:val="18"/>
                <w:szCs w:val="18"/>
              </w:rPr>
            </w:pPr>
          </w:p>
        </w:tc>
        <w:tc>
          <w:tcPr>
            <w:tcW w:w="1795" w:type="dxa"/>
          </w:tcPr>
          <w:p w:rsidR="00A0387C" w:rsidRDefault="00A0387C" w:rsidP="0047098A">
            <w:pPr>
              <w:shd w:val="clear" w:color="auto" w:fill="FFFFFF"/>
              <w:rPr>
                <w:rFonts w:ascii="Arial" w:hAnsi="Arial" w:cs="Arial"/>
                <w:sz w:val="18"/>
                <w:szCs w:val="18"/>
              </w:rPr>
            </w:pPr>
          </w:p>
        </w:tc>
      </w:tr>
      <w:tr w:rsidR="00A0387C" w:rsidRPr="00C57F55" w:rsidTr="00483E55">
        <w:tc>
          <w:tcPr>
            <w:tcW w:w="1975" w:type="dxa"/>
          </w:tcPr>
          <w:p w:rsidR="00A0387C" w:rsidRDefault="00A0387C" w:rsidP="00296B66">
            <w:pPr>
              <w:shd w:val="clear" w:color="auto" w:fill="FFFFFF"/>
              <w:rPr>
                <w:rFonts w:ascii="Arial" w:hAnsi="Arial" w:cs="Arial"/>
                <w:sz w:val="18"/>
                <w:szCs w:val="18"/>
              </w:rPr>
            </w:pPr>
            <w:r>
              <w:rPr>
                <w:rFonts w:ascii="Arial" w:hAnsi="Arial" w:cs="Arial"/>
                <w:sz w:val="18"/>
                <w:szCs w:val="18"/>
              </w:rPr>
              <w:t>Labor Productivity has Slowed to a Crawl</w:t>
            </w:r>
          </w:p>
        </w:tc>
        <w:tc>
          <w:tcPr>
            <w:tcW w:w="7200" w:type="dxa"/>
          </w:tcPr>
          <w:p w:rsidR="00A0387C" w:rsidRDefault="00A0387C" w:rsidP="00FB4848">
            <w:pPr>
              <w:shd w:val="clear" w:color="auto" w:fill="FFFFFF"/>
              <w:rPr>
                <w:rFonts w:ascii="Arial" w:hAnsi="Arial" w:cs="Arial"/>
                <w:sz w:val="18"/>
                <w:szCs w:val="18"/>
              </w:rPr>
            </w:pPr>
            <w:r>
              <w:rPr>
                <w:rFonts w:ascii="Arial" w:hAnsi="Arial" w:cs="Arial"/>
                <w:sz w:val="18"/>
                <w:szCs w:val="18"/>
              </w:rPr>
              <w:t>♦ Labor productivity defined as real output per labor hour dropped by 0.5% in the 2</w:t>
            </w:r>
            <w:r w:rsidRPr="00A0387C">
              <w:rPr>
                <w:rFonts w:ascii="Arial" w:hAnsi="Arial" w:cs="Arial"/>
                <w:sz w:val="18"/>
                <w:szCs w:val="18"/>
                <w:vertAlign w:val="superscript"/>
              </w:rPr>
              <w:t>nd</w:t>
            </w:r>
            <w:r>
              <w:rPr>
                <w:rFonts w:ascii="Arial" w:hAnsi="Arial" w:cs="Arial"/>
                <w:sz w:val="18"/>
                <w:szCs w:val="18"/>
              </w:rPr>
              <w:t xml:space="preserve"> quarter of 2016,…</w:t>
            </w:r>
          </w:p>
          <w:p w:rsidR="00A0387C" w:rsidRDefault="00A0387C" w:rsidP="00FB4848">
            <w:pPr>
              <w:shd w:val="clear" w:color="auto" w:fill="FFFFFF"/>
              <w:rPr>
                <w:rFonts w:ascii="Arial" w:hAnsi="Arial" w:cs="Arial"/>
                <w:sz w:val="18"/>
                <w:szCs w:val="18"/>
              </w:rPr>
            </w:pPr>
          </w:p>
          <w:p w:rsidR="00A0387C" w:rsidRDefault="00A0387C" w:rsidP="00FB4848">
            <w:pPr>
              <w:shd w:val="clear" w:color="auto" w:fill="FFFFFF"/>
              <w:rPr>
                <w:rFonts w:ascii="Arial" w:hAnsi="Arial" w:cs="Arial"/>
                <w:sz w:val="18"/>
                <w:szCs w:val="18"/>
              </w:rPr>
            </w:pPr>
            <w:r>
              <w:rPr>
                <w:rFonts w:ascii="Arial" w:hAnsi="Arial" w:cs="Arial"/>
                <w:sz w:val="18"/>
                <w:szCs w:val="18"/>
              </w:rPr>
              <w:t>♦ Productivity has been drifting lower since 2004 and is currently near its lowest levels since the early 1980s.  If labor productivity continues to remain at low levels it will have adverse effects on U.S. economic growth.  Weaker productivity hurts corporate profits and threatens workers’ wages.</w:t>
            </w:r>
          </w:p>
          <w:p w:rsidR="00A0387C" w:rsidRDefault="00A0387C" w:rsidP="00FB4848">
            <w:pPr>
              <w:shd w:val="clear" w:color="auto" w:fill="FFFFFF"/>
              <w:rPr>
                <w:rFonts w:ascii="Arial" w:hAnsi="Arial" w:cs="Arial"/>
                <w:sz w:val="18"/>
                <w:szCs w:val="18"/>
              </w:rPr>
            </w:pPr>
          </w:p>
          <w:p w:rsidR="00A0387C" w:rsidRDefault="00A0387C" w:rsidP="00FB4848">
            <w:pPr>
              <w:shd w:val="clear" w:color="auto" w:fill="FFFFFF"/>
              <w:rPr>
                <w:rFonts w:ascii="Arial" w:hAnsi="Arial" w:cs="Arial"/>
                <w:sz w:val="18"/>
                <w:szCs w:val="18"/>
              </w:rPr>
            </w:pPr>
            <w:r>
              <w:rPr>
                <w:rFonts w:ascii="Arial" w:hAnsi="Arial" w:cs="Arial"/>
                <w:sz w:val="18"/>
                <w:szCs w:val="18"/>
              </w:rPr>
              <w:t>Labor productivity growth is determined by three factors:  labor quality, investments in physical assets (capital deepening) and increases in new technological innovations (a.k.a. total factor productivity).  While each of these factors may have contributed to the decline in labor productivity, the reduction in capital expenditures is alarming.</w:t>
            </w:r>
          </w:p>
        </w:tc>
        <w:tc>
          <w:tcPr>
            <w:tcW w:w="2160" w:type="dxa"/>
          </w:tcPr>
          <w:p w:rsidR="00A0387C" w:rsidRDefault="00A0387C" w:rsidP="00C57F55">
            <w:pPr>
              <w:shd w:val="clear" w:color="auto" w:fill="FFFFFF"/>
              <w:rPr>
                <w:rFonts w:ascii="Arial" w:hAnsi="Arial" w:cs="Arial"/>
                <w:sz w:val="18"/>
                <w:szCs w:val="18"/>
              </w:rPr>
            </w:pPr>
            <w:r>
              <w:rPr>
                <w:rFonts w:ascii="Arial" w:hAnsi="Arial" w:cs="Arial"/>
                <w:sz w:val="18"/>
                <w:szCs w:val="18"/>
              </w:rPr>
              <w:t>Piper Jaffray &amp; Co.</w:t>
            </w:r>
          </w:p>
        </w:tc>
        <w:tc>
          <w:tcPr>
            <w:tcW w:w="1260" w:type="dxa"/>
          </w:tcPr>
          <w:p w:rsidR="00A0387C" w:rsidRDefault="00A0387C" w:rsidP="001A7FDD">
            <w:pPr>
              <w:shd w:val="clear" w:color="auto" w:fill="FFFFFF"/>
              <w:rPr>
                <w:rFonts w:ascii="Arial" w:hAnsi="Arial" w:cs="Arial"/>
                <w:sz w:val="18"/>
                <w:szCs w:val="18"/>
              </w:rPr>
            </w:pPr>
            <w:r>
              <w:rPr>
                <w:rFonts w:ascii="Arial" w:hAnsi="Arial" w:cs="Arial"/>
                <w:sz w:val="18"/>
                <w:szCs w:val="18"/>
              </w:rPr>
              <w:t>08/29/2016</w:t>
            </w:r>
          </w:p>
        </w:tc>
        <w:tc>
          <w:tcPr>
            <w:tcW w:w="1795" w:type="dxa"/>
          </w:tcPr>
          <w:p w:rsidR="00A0387C" w:rsidRDefault="00730CAE" w:rsidP="0047098A">
            <w:pPr>
              <w:shd w:val="clear" w:color="auto" w:fill="FFFFFF"/>
              <w:rPr>
                <w:rFonts w:ascii="Arial" w:hAnsi="Arial" w:cs="Arial"/>
                <w:sz w:val="18"/>
                <w:szCs w:val="18"/>
              </w:rPr>
            </w:pPr>
            <w:r>
              <w:rPr>
                <w:rFonts w:ascii="Arial" w:hAnsi="Arial" w:cs="Arial"/>
                <w:sz w:val="18"/>
                <w:szCs w:val="18"/>
              </w:rPr>
              <w:t>Dimitri Delis, Ph.D.</w:t>
            </w:r>
          </w:p>
        </w:tc>
      </w:tr>
      <w:tr w:rsidR="00730CAE" w:rsidRPr="00C57F55" w:rsidTr="00483E55">
        <w:tc>
          <w:tcPr>
            <w:tcW w:w="1975" w:type="dxa"/>
          </w:tcPr>
          <w:p w:rsidR="00730CAE" w:rsidRDefault="00730CAE" w:rsidP="00296B66">
            <w:pPr>
              <w:shd w:val="clear" w:color="auto" w:fill="FFFFFF"/>
              <w:rPr>
                <w:rFonts w:ascii="Arial" w:hAnsi="Arial" w:cs="Arial"/>
                <w:sz w:val="18"/>
                <w:szCs w:val="18"/>
              </w:rPr>
            </w:pPr>
          </w:p>
        </w:tc>
        <w:tc>
          <w:tcPr>
            <w:tcW w:w="7200" w:type="dxa"/>
          </w:tcPr>
          <w:p w:rsidR="00730CAE" w:rsidRDefault="00730CAE" w:rsidP="00FB4848">
            <w:pPr>
              <w:shd w:val="clear" w:color="auto" w:fill="FFFFFF"/>
              <w:rPr>
                <w:rFonts w:ascii="Arial" w:hAnsi="Arial" w:cs="Arial"/>
                <w:sz w:val="18"/>
                <w:szCs w:val="18"/>
              </w:rPr>
            </w:pPr>
          </w:p>
        </w:tc>
        <w:tc>
          <w:tcPr>
            <w:tcW w:w="2160" w:type="dxa"/>
          </w:tcPr>
          <w:p w:rsidR="00730CAE" w:rsidRDefault="00730CAE" w:rsidP="00C57F55">
            <w:pPr>
              <w:shd w:val="clear" w:color="auto" w:fill="FFFFFF"/>
              <w:rPr>
                <w:rFonts w:ascii="Arial" w:hAnsi="Arial" w:cs="Arial"/>
                <w:sz w:val="18"/>
                <w:szCs w:val="18"/>
              </w:rPr>
            </w:pPr>
          </w:p>
        </w:tc>
        <w:tc>
          <w:tcPr>
            <w:tcW w:w="1260" w:type="dxa"/>
          </w:tcPr>
          <w:p w:rsidR="00730CAE" w:rsidRDefault="00730CAE" w:rsidP="001A7FDD">
            <w:pPr>
              <w:shd w:val="clear" w:color="auto" w:fill="FFFFFF"/>
              <w:rPr>
                <w:rFonts w:ascii="Arial" w:hAnsi="Arial" w:cs="Arial"/>
                <w:sz w:val="18"/>
                <w:szCs w:val="18"/>
              </w:rPr>
            </w:pPr>
          </w:p>
        </w:tc>
        <w:tc>
          <w:tcPr>
            <w:tcW w:w="1795" w:type="dxa"/>
          </w:tcPr>
          <w:p w:rsidR="00730CAE" w:rsidRDefault="00730CAE" w:rsidP="0047098A">
            <w:pPr>
              <w:shd w:val="clear" w:color="auto" w:fill="FFFFFF"/>
              <w:rPr>
                <w:rFonts w:ascii="Arial" w:hAnsi="Arial" w:cs="Arial"/>
                <w:sz w:val="18"/>
                <w:szCs w:val="18"/>
              </w:rPr>
            </w:pPr>
          </w:p>
        </w:tc>
      </w:tr>
      <w:tr w:rsidR="00730CAE" w:rsidRPr="00C57F55" w:rsidTr="00483E55">
        <w:tc>
          <w:tcPr>
            <w:tcW w:w="1975" w:type="dxa"/>
          </w:tcPr>
          <w:p w:rsidR="00730CAE" w:rsidRDefault="00730CAE" w:rsidP="00296B66">
            <w:pPr>
              <w:shd w:val="clear" w:color="auto" w:fill="FFFFFF"/>
              <w:rPr>
                <w:rFonts w:ascii="Arial" w:hAnsi="Arial" w:cs="Arial"/>
                <w:sz w:val="18"/>
                <w:szCs w:val="18"/>
              </w:rPr>
            </w:pPr>
            <w:r>
              <w:rPr>
                <w:rFonts w:ascii="Arial" w:hAnsi="Arial" w:cs="Arial"/>
                <w:sz w:val="18"/>
                <w:szCs w:val="18"/>
              </w:rPr>
              <w:t>Talking Points for Daily Use</w:t>
            </w:r>
          </w:p>
        </w:tc>
        <w:tc>
          <w:tcPr>
            <w:tcW w:w="7200" w:type="dxa"/>
          </w:tcPr>
          <w:p w:rsidR="00730CAE" w:rsidRDefault="00730CAE" w:rsidP="00FB4848">
            <w:pPr>
              <w:shd w:val="clear" w:color="auto" w:fill="FFFFFF"/>
              <w:rPr>
                <w:rFonts w:ascii="Arial" w:hAnsi="Arial" w:cs="Arial"/>
                <w:sz w:val="18"/>
                <w:szCs w:val="18"/>
              </w:rPr>
            </w:pPr>
            <w:r>
              <w:rPr>
                <w:rFonts w:ascii="Arial" w:hAnsi="Arial" w:cs="Arial"/>
                <w:sz w:val="18"/>
                <w:szCs w:val="18"/>
              </w:rPr>
              <w:t>A 65-year-old couple retiring this year will need an estimated $260,000 to cover health care costs in retirement, a 6% increase over the 2015 calculation.  The new estimate was the highest since Fidelity started making calculations in 2002.  Not included in the estimate were other health-related expenses, such as over-the-counter medications, most dental services and long-term care.</w:t>
            </w:r>
          </w:p>
        </w:tc>
        <w:tc>
          <w:tcPr>
            <w:tcW w:w="2160" w:type="dxa"/>
          </w:tcPr>
          <w:p w:rsidR="00730CAE" w:rsidRDefault="00730CAE" w:rsidP="00C57F55">
            <w:pPr>
              <w:shd w:val="clear" w:color="auto" w:fill="FFFFFF"/>
              <w:rPr>
                <w:rFonts w:ascii="Arial" w:hAnsi="Arial" w:cs="Arial"/>
                <w:sz w:val="18"/>
                <w:szCs w:val="18"/>
              </w:rPr>
            </w:pPr>
            <w:r>
              <w:rPr>
                <w:rFonts w:ascii="Arial" w:hAnsi="Arial" w:cs="Arial"/>
                <w:sz w:val="18"/>
                <w:szCs w:val="18"/>
              </w:rPr>
              <w:t>Mark Zinder and Associates</w:t>
            </w:r>
          </w:p>
        </w:tc>
        <w:tc>
          <w:tcPr>
            <w:tcW w:w="1260" w:type="dxa"/>
          </w:tcPr>
          <w:p w:rsidR="00730CAE" w:rsidRDefault="00730CAE" w:rsidP="001A7FDD">
            <w:pPr>
              <w:shd w:val="clear" w:color="auto" w:fill="FFFFFF"/>
              <w:rPr>
                <w:rFonts w:ascii="Arial" w:hAnsi="Arial" w:cs="Arial"/>
                <w:sz w:val="18"/>
                <w:szCs w:val="18"/>
              </w:rPr>
            </w:pPr>
            <w:r>
              <w:rPr>
                <w:rFonts w:ascii="Arial" w:hAnsi="Arial" w:cs="Arial"/>
                <w:sz w:val="18"/>
                <w:szCs w:val="18"/>
              </w:rPr>
              <w:t>08/29/2016</w:t>
            </w:r>
          </w:p>
        </w:tc>
        <w:tc>
          <w:tcPr>
            <w:tcW w:w="1795" w:type="dxa"/>
          </w:tcPr>
          <w:p w:rsidR="00730CAE" w:rsidRDefault="00730CAE" w:rsidP="0047098A">
            <w:pPr>
              <w:shd w:val="clear" w:color="auto" w:fill="FFFFFF"/>
              <w:rPr>
                <w:rFonts w:ascii="Arial" w:hAnsi="Arial" w:cs="Arial"/>
                <w:sz w:val="18"/>
                <w:szCs w:val="18"/>
              </w:rPr>
            </w:pPr>
            <w:r>
              <w:rPr>
                <w:rFonts w:ascii="Arial" w:hAnsi="Arial" w:cs="Arial"/>
                <w:sz w:val="18"/>
                <w:szCs w:val="18"/>
              </w:rPr>
              <w:t>Mark Zinder</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4F4D34" w:rsidP="00296B66">
            <w:pPr>
              <w:shd w:val="clear" w:color="auto" w:fill="FFFFFF"/>
              <w:rPr>
                <w:rFonts w:ascii="Arial" w:hAnsi="Arial" w:cs="Arial"/>
                <w:sz w:val="18"/>
                <w:szCs w:val="18"/>
              </w:rPr>
            </w:pPr>
            <w:r>
              <w:rPr>
                <w:rFonts w:ascii="Arial" w:hAnsi="Arial" w:cs="Arial"/>
                <w:sz w:val="18"/>
                <w:szCs w:val="18"/>
              </w:rPr>
              <w:t>Beneath a Quieter Yuan, Fears Over China Are Rising</w:t>
            </w:r>
          </w:p>
        </w:tc>
        <w:tc>
          <w:tcPr>
            <w:tcW w:w="7200" w:type="dxa"/>
          </w:tcPr>
          <w:p w:rsidR="002B747D" w:rsidRDefault="004F4D34" w:rsidP="00FB4848">
            <w:pPr>
              <w:shd w:val="clear" w:color="auto" w:fill="FFFFFF"/>
              <w:rPr>
                <w:rFonts w:ascii="Arial" w:hAnsi="Arial" w:cs="Arial"/>
                <w:sz w:val="18"/>
                <w:szCs w:val="18"/>
              </w:rPr>
            </w:pPr>
            <w:r>
              <w:rPr>
                <w:rFonts w:ascii="Arial" w:hAnsi="Arial" w:cs="Arial"/>
                <w:sz w:val="18"/>
                <w:szCs w:val="18"/>
              </w:rPr>
              <w:t>Twice in the past year, sudden drops in the value of the yuan have rattled global markets, sparking concerns that a deeper decline was at hand as officials struggle to orchestrate an economic “soft landing” following years of debt-fueled growth.</w:t>
            </w:r>
          </w:p>
          <w:p w:rsidR="004F4D34" w:rsidRDefault="004F4D34" w:rsidP="00FB4848">
            <w:pPr>
              <w:shd w:val="clear" w:color="auto" w:fill="FFFFFF"/>
              <w:rPr>
                <w:rFonts w:ascii="Arial" w:hAnsi="Arial" w:cs="Arial"/>
                <w:sz w:val="18"/>
                <w:szCs w:val="18"/>
              </w:rPr>
            </w:pPr>
          </w:p>
          <w:p w:rsidR="004F4D34" w:rsidRDefault="004F4D34" w:rsidP="00FB4848">
            <w:pPr>
              <w:shd w:val="clear" w:color="auto" w:fill="FFFFFF"/>
              <w:rPr>
                <w:rFonts w:ascii="Arial" w:hAnsi="Arial" w:cs="Arial"/>
                <w:sz w:val="18"/>
                <w:szCs w:val="18"/>
              </w:rPr>
            </w:pPr>
            <w:r>
              <w:rPr>
                <w:rFonts w:ascii="Arial" w:hAnsi="Arial" w:cs="Arial"/>
                <w:sz w:val="18"/>
                <w:szCs w:val="18"/>
              </w:rPr>
              <w:t xml:space="preserve">Yet in a refrain familiar by now to investors the world over, analysts are worrying that stimulus alone won’t be enough to get China’s growth back on track and support the yuan indefinitely.  Fundamental indicators of Chinese economic health continues to </w:t>
            </w:r>
            <w:r w:rsidR="00A7384F">
              <w:rPr>
                <w:rFonts w:ascii="Arial" w:hAnsi="Arial" w:cs="Arial"/>
                <w:sz w:val="18"/>
                <w:szCs w:val="18"/>
              </w:rPr>
              <w:t>deteriorate…</w:t>
            </w:r>
          </w:p>
        </w:tc>
        <w:tc>
          <w:tcPr>
            <w:tcW w:w="2160" w:type="dxa"/>
          </w:tcPr>
          <w:p w:rsidR="002B747D" w:rsidRDefault="004F4D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4F4D34" w:rsidP="001A7FDD">
            <w:pPr>
              <w:shd w:val="clear" w:color="auto" w:fill="FFFFFF"/>
              <w:rPr>
                <w:rFonts w:ascii="Arial" w:hAnsi="Arial" w:cs="Arial"/>
                <w:sz w:val="18"/>
                <w:szCs w:val="18"/>
              </w:rPr>
            </w:pPr>
            <w:r>
              <w:rPr>
                <w:rFonts w:ascii="Arial" w:hAnsi="Arial" w:cs="Arial"/>
                <w:sz w:val="18"/>
                <w:szCs w:val="18"/>
              </w:rPr>
              <w:t>08/29/2016</w:t>
            </w:r>
          </w:p>
        </w:tc>
        <w:tc>
          <w:tcPr>
            <w:tcW w:w="1795" w:type="dxa"/>
          </w:tcPr>
          <w:p w:rsidR="002B747D" w:rsidRDefault="004F4D34" w:rsidP="0047098A">
            <w:pPr>
              <w:shd w:val="clear" w:color="auto" w:fill="FFFFFF"/>
              <w:rPr>
                <w:rFonts w:ascii="Arial" w:hAnsi="Arial" w:cs="Arial"/>
                <w:sz w:val="18"/>
                <w:szCs w:val="18"/>
              </w:rPr>
            </w:pPr>
            <w:r>
              <w:rPr>
                <w:rFonts w:ascii="Arial" w:hAnsi="Arial" w:cs="Arial"/>
                <w:sz w:val="18"/>
                <w:szCs w:val="18"/>
              </w:rPr>
              <w:t>Carolyn Cui and Lingling Wei</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7E0D48" w:rsidP="00296B66">
            <w:pPr>
              <w:shd w:val="clear" w:color="auto" w:fill="FFFFFF"/>
              <w:rPr>
                <w:rFonts w:ascii="Arial" w:hAnsi="Arial" w:cs="Arial"/>
                <w:sz w:val="18"/>
                <w:szCs w:val="18"/>
              </w:rPr>
            </w:pPr>
            <w:r>
              <w:rPr>
                <w:rFonts w:ascii="Arial" w:hAnsi="Arial" w:cs="Arial"/>
                <w:sz w:val="18"/>
                <w:szCs w:val="18"/>
              </w:rPr>
              <w:t>Dividend Funds Risk Losing Their Appeal</w:t>
            </w:r>
          </w:p>
        </w:tc>
        <w:tc>
          <w:tcPr>
            <w:tcW w:w="7200" w:type="dxa"/>
          </w:tcPr>
          <w:p w:rsidR="002B747D" w:rsidRDefault="007E0D48" w:rsidP="00FB4848">
            <w:pPr>
              <w:shd w:val="clear" w:color="auto" w:fill="FFFFFF"/>
              <w:rPr>
                <w:rFonts w:ascii="Arial" w:hAnsi="Arial" w:cs="Arial"/>
                <w:sz w:val="18"/>
                <w:szCs w:val="18"/>
              </w:rPr>
            </w:pPr>
            <w:r>
              <w:rPr>
                <w:rFonts w:ascii="Arial" w:hAnsi="Arial" w:cs="Arial"/>
                <w:sz w:val="18"/>
                <w:szCs w:val="18"/>
              </w:rPr>
              <w:t>Overal</w:t>
            </w:r>
            <w:r w:rsidR="00113E25">
              <w:rPr>
                <w:rFonts w:ascii="Arial" w:hAnsi="Arial" w:cs="Arial"/>
                <w:sz w:val="18"/>
                <w:szCs w:val="18"/>
              </w:rPr>
              <w:t>l, assets in mutual funds and e</w:t>
            </w:r>
            <w:r>
              <w:rPr>
                <w:rFonts w:ascii="Arial" w:hAnsi="Arial" w:cs="Arial"/>
                <w:sz w:val="18"/>
                <w:szCs w:val="18"/>
              </w:rPr>
              <w:t>xchange-traded funds focused on dividend-paying shares have swelled to $672.6</w:t>
            </w:r>
            <w:r w:rsidR="00113E25">
              <w:rPr>
                <w:rFonts w:ascii="Arial" w:hAnsi="Arial" w:cs="Arial"/>
                <w:sz w:val="18"/>
                <w:szCs w:val="18"/>
              </w:rPr>
              <w:t xml:space="preserve"> billion, nearly double the $367.3 billion in assets those funds held at the end of 2011, according to Morningstar.</w:t>
            </w:r>
          </w:p>
          <w:p w:rsidR="00113E25" w:rsidRDefault="00113E25" w:rsidP="00FB4848">
            <w:pPr>
              <w:shd w:val="clear" w:color="auto" w:fill="FFFFFF"/>
              <w:rPr>
                <w:rFonts w:ascii="Arial" w:hAnsi="Arial" w:cs="Arial"/>
                <w:sz w:val="18"/>
                <w:szCs w:val="18"/>
              </w:rPr>
            </w:pPr>
          </w:p>
          <w:p w:rsidR="00113E25" w:rsidRDefault="00113E25" w:rsidP="00FB4848">
            <w:pPr>
              <w:shd w:val="clear" w:color="auto" w:fill="FFFFFF"/>
              <w:rPr>
                <w:rFonts w:ascii="Arial" w:hAnsi="Arial" w:cs="Arial"/>
                <w:sz w:val="18"/>
                <w:szCs w:val="18"/>
              </w:rPr>
            </w:pPr>
            <w:r>
              <w:rPr>
                <w:rFonts w:ascii="Arial" w:hAnsi="Arial" w:cs="Arial"/>
                <w:sz w:val="18"/>
                <w:szCs w:val="18"/>
              </w:rPr>
              <w:t xml:space="preserve">But this growth has led to concern from many that the area has become overheated. </w:t>
            </w:r>
          </w:p>
          <w:p w:rsidR="00113E25" w:rsidRDefault="00113E25" w:rsidP="00FB4848">
            <w:pPr>
              <w:shd w:val="clear" w:color="auto" w:fill="FFFFFF"/>
              <w:rPr>
                <w:rFonts w:ascii="Arial" w:hAnsi="Arial" w:cs="Arial"/>
                <w:sz w:val="18"/>
                <w:szCs w:val="18"/>
              </w:rPr>
            </w:pPr>
          </w:p>
          <w:p w:rsidR="00113E25" w:rsidRDefault="00113E25" w:rsidP="00FB4848">
            <w:pPr>
              <w:shd w:val="clear" w:color="auto" w:fill="FFFFFF"/>
              <w:rPr>
                <w:rFonts w:ascii="Arial" w:hAnsi="Arial" w:cs="Arial"/>
                <w:sz w:val="18"/>
                <w:szCs w:val="18"/>
              </w:rPr>
            </w:pPr>
            <w:r>
              <w:rPr>
                <w:rFonts w:ascii="Arial" w:hAnsi="Arial" w:cs="Arial"/>
                <w:sz w:val="18"/>
                <w:szCs w:val="18"/>
              </w:rPr>
              <w:lastRenderedPageBreak/>
              <w:t>The total return of actively managed U.S. stock funds overall is 6.5% this year through Aug. 24, according to data provider Morningstar Inc., compared with an 8% return for the S&amp;P 500 over that period.</w:t>
            </w:r>
          </w:p>
          <w:p w:rsidR="00113E25" w:rsidRDefault="00113E25" w:rsidP="00FB4848">
            <w:pPr>
              <w:shd w:val="clear" w:color="auto" w:fill="FFFFFF"/>
              <w:rPr>
                <w:rFonts w:ascii="Arial" w:hAnsi="Arial" w:cs="Arial"/>
                <w:sz w:val="18"/>
                <w:szCs w:val="18"/>
              </w:rPr>
            </w:pPr>
          </w:p>
          <w:p w:rsidR="00113E25" w:rsidRDefault="00113E25" w:rsidP="00FB4848">
            <w:pPr>
              <w:shd w:val="clear" w:color="auto" w:fill="FFFFFF"/>
              <w:rPr>
                <w:rFonts w:ascii="Arial" w:hAnsi="Arial" w:cs="Arial"/>
                <w:sz w:val="18"/>
                <w:szCs w:val="18"/>
              </w:rPr>
            </w:pPr>
            <w:r>
              <w:rPr>
                <w:rFonts w:ascii="Arial" w:hAnsi="Arial" w:cs="Arial"/>
                <w:sz w:val="18"/>
                <w:szCs w:val="18"/>
              </w:rPr>
              <w:t xml:space="preserve">Helping dividend-focused funds beat the broader market are companies that are paying more of their profits to shareholders than at any time since the financial crisis. </w:t>
            </w:r>
          </w:p>
        </w:tc>
        <w:tc>
          <w:tcPr>
            <w:tcW w:w="2160" w:type="dxa"/>
          </w:tcPr>
          <w:p w:rsidR="002B747D" w:rsidRDefault="007E0D4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2B747D" w:rsidRDefault="007E0D48" w:rsidP="001A7FDD">
            <w:pPr>
              <w:shd w:val="clear" w:color="auto" w:fill="FFFFFF"/>
              <w:rPr>
                <w:rFonts w:ascii="Arial" w:hAnsi="Arial" w:cs="Arial"/>
                <w:sz w:val="18"/>
                <w:szCs w:val="18"/>
              </w:rPr>
            </w:pPr>
            <w:r>
              <w:rPr>
                <w:rFonts w:ascii="Arial" w:hAnsi="Arial" w:cs="Arial"/>
                <w:sz w:val="18"/>
                <w:szCs w:val="18"/>
              </w:rPr>
              <w:t>08/29/2016</w:t>
            </w:r>
          </w:p>
        </w:tc>
        <w:tc>
          <w:tcPr>
            <w:tcW w:w="1795" w:type="dxa"/>
          </w:tcPr>
          <w:p w:rsidR="002B747D" w:rsidRDefault="007E0D48" w:rsidP="0047098A">
            <w:pPr>
              <w:shd w:val="clear" w:color="auto" w:fill="FFFFFF"/>
              <w:rPr>
                <w:rFonts w:ascii="Arial" w:hAnsi="Arial" w:cs="Arial"/>
                <w:sz w:val="18"/>
                <w:szCs w:val="18"/>
              </w:rPr>
            </w:pPr>
            <w:r>
              <w:rPr>
                <w:rFonts w:ascii="Arial" w:hAnsi="Arial" w:cs="Arial"/>
                <w:sz w:val="18"/>
                <w:szCs w:val="18"/>
              </w:rPr>
              <w:t>Sarah Krouse</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113E25" w:rsidP="00296B66">
            <w:pPr>
              <w:shd w:val="clear" w:color="auto" w:fill="FFFFFF"/>
              <w:rPr>
                <w:rFonts w:ascii="Arial" w:hAnsi="Arial" w:cs="Arial"/>
                <w:sz w:val="18"/>
                <w:szCs w:val="18"/>
              </w:rPr>
            </w:pPr>
            <w:r>
              <w:rPr>
                <w:rFonts w:ascii="Arial" w:hAnsi="Arial" w:cs="Arial"/>
                <w:sz w:val="18"/>
                <w:szCs w:val="18"/>
              </w:rPr>
              <w:t>Dollar Lift Gathers Steam</w:t>
            </w:r>
          </w:p>
          <w:p w:rsidR="00113E25" w:rsidRPr="00113E25" w:rsidRDefault="00113E25" w:rsidP="00296B66">
            <w:pPr>
              <w:shd w:val="clear" w:color="auto" w:fill="FFFFFF"/>
              <w:rPr>
                <w:rFonts w:ascii="Arial" w:hAnsi="Arial" w:cs="Arial"/>
                <w:i/>
                <w:sz w:val="18"/>
                <w:szCs w:val="18"/>
              </w:rPr>
            </w:pPr>
            <w:r>
              <w:rPr>
                <w:rFonts w:ascii="Arial" w:hAnsi="Arial" w:cs="Arial"/>
                <w:i/>
                <w:sz w:val="18"/>
                <w:szCs w:val="18"/>
              </w:rPr>
              <w:t>As Federal Reserve signals a rate increase, traders watch for a stronger greenback</w:t>
            </w:r>
          </w:p>
        </w:tc>
        <w:tc>
          <w:tcPr>
            <w:tcW w:w="7200" w:type="dxa"/>
          </w:tcPr>
          <w:p w:rsidR="002B747D" w:rsidRDefault="00113E25" w:rsidP="00FB4848">
            <w:pPr>
              <w:shd w:val="clear" w:color="auto" w:fill="FFFFFF"/>
              <w:rPr>
                <w:rFonts w:ascii="Arial" w:hAnsi="Arial" w:cs="Arial"/>
                <w:sz w:val="18"/>
                <w:szCs w:val="18"/>
              </w:rPr>
            </w:pPr>
            <w:r>
              <w:rPr>
                <w:rFonts w:ascii="Arial" w:hAnsi="Arial" w:cs="Arial"/>
                <w:sz w:val="18"/>
                <w:szCs w:val="18"/>
              </w:rPr>
              <w:t>The U.S. currency hit its highest level in three weeks on Monday, reflecting expectations that the Federal Reserve could increase short-term interest rates as soon as next month.  Higher rates make dollar-denominated assets more attractive.</w:t>
            </w:r>
          </w:p>
          <w:p w:rsidR="00113E25" w:rsidRDefault="00113E25" w:rsidP="00FB4848">
            <w:pPr>
              <w:shd w:val="clear" w:color="auto" w:fill="FFFFFF"/>
              <w:rPr>
                <w:rFonts w:ascii="Arial" w:hAnsi="Arial" w:cs="Arial"/>
                <w:sz w:val="18"/>
                <w:szCs w:val="18"/>
              </w:rPr>
            </w:pPr>
          </w:p>
          <w:p w:rsidR="00113E25" w:rsidRDefault="00113E25" w:rsidP="00FB4848">
            <w:pPr>
              <w:shd w:val="clear" w:color="auto" w:fill="FFFFFF"/>
              <w:rPr>
                <w:rFonts w:ascii="Arial" w:hAnsi="Arial" w:cs="Arial"/>
                <w:sz w:val="18"/>
                <w:szCs w:val="18"/>
              </w:rPr>
            </w:pPr>
            <w:r>
              <w:rPr>
                <w:rFonts w:ascii="Arial" w:hAnsi="Arial" w:cs="Arial"/>
                <w:sz w:val="18"/>
                <w:szCs w:val="18"/>
              </w:rPr>
              <w:t>Any large currency shifts could roil other asset classes, from U.S. stocks to emerging-markets bonds to many commodities, that have benefited from the dollar’s weakness.</w:t>
            </w:r>
          </w:p>
        </w:tc>
        <w:tc>
          <w:tcPr>
            <w:tcW w:w="2160" w:type="dxa"/>
          </w:tcPr>
          <w:p w:rsidR="002B747D" w:rsidRDefault="00113E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113E25" w:rsidP="001A7FDD">
            <w:pPr>
              <w:shd w:val="clear" w:color="auto" w:fill="FFFFFF"/>
              <w:rPr>
                <w:rFonts w:ascii="Arial" w:hAnsi="Arial" w:cs="Arial"/>
                <w:sz w:val="18"/>
                <w:szCs w:val="18"/>
              </w:rPr>
            </w:pPr>
            <w:r>
              <w:rPr>
                <w:rFonts w:ascii="Arial" w:hAnsi="Arial" w:cs="Arial"/>
                <w:sz w:val="18"/>
                <w:szCs w:val="18"/>
              </w:rPr>
              <w:t>08/30/2016</w:t>
            </w:r>
          </w:p>
        </w:tc>
        <w:tc>
          <w:tcPr>
            <w:tcW w:w="1795" w:type="dxa"/>
          </w:tcPr>
          <w:p w:rsidR="002B747D" w:rsidRDefault="00113E25" w:rsidP="0047098A">
            <w:pPr>
              <w:shd w:val="clear" w:color="auto" w:fill="FFFFFF"/>
              <w:rPr>
                <w:rFonts w:ascii="Arial" w:hAnsi="Arial" w:cs="Arial"/>
                <w:sz w:val="18"/>
                <w:szCs w:val="18"/>
              </w:rPr>
            </w:pPr>
            <w:r>
              <w:rPr>
                <w:rFonts w:ascii="Arial" w:hAnsi="Arial" w:cs="Arial"/>
                <w:sz w:val="18"/>
                <w:szCs w:val="18"/>
              </w:rPr>
              <w:t>Ira Iosebashvili and Chelsey Dulaney</w:t>
            </w: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113E2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B747D" w:rsidRDefault="00113E25" w:rsidP="00FB4848">
            <w:pPr>
              <w:shd w:val="clear" w:color="auto" w:fill="FFFFFF"/>
              <w:rPr>
                <w:rFonts w:ascii="Arial" w:hAnsi="Arial" w:cs="Arial"/>
                <w:sz w:val="18"/>
                <w:szCs w:val="18"/>
              </w:rPr>
            </w:pPr>
            <w:r>
              <w:rPr>
                <w:rFonts w:ascii="Arial" w:hAnsi="Arial" w:cs="Arial"/>
                <w:sz w:val="18"/>
                <w:szCs w:val="18"/>
              </w:rPr>
              <w:t>♦ U.S. stocks posted gains in the lightest trading day this year.  The Dow climbed 107.59 points to 18502.99.</w:t>
            </w:r>
          </w:p>
        </w:tc>
        <w:tc>
          <w:tcPr>
            <w:tcW w:w="2160" w:type="dxa"/>
          </w:tcPr>
          <w:p w:rsidR="002B747D" w:rsidRDefault="00113E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113E25" w:rsidP="001A7FDD">
            <w:pPr>
              <w:shd w:val="clear" w:color="auto" w:fill="FFFFFF"/>
              <w:rPr>
                <w:rFonts w:ascii="Arial" w:hAnsi="Arial" w:cs="Arial"/>
                <w:sz w:val="18"/>
                <w:szCs w:val="18"/>
              </w:rPr>
            </w:pPr>
            <w:r>
              <w:rPr>
                <w:rFonts w:ascii="Arial" w:hAnsi="Arial" w:cs="Arial"/>
                <w:sz w:val="18"/>
                <w:szCs w:val="18"/>
              </w:rPr>
              <w:t>08/30/2016</w:t>
            </w: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2B747D" w:rsidP="00296B66">
            <w:pPr>
              <w:shd w:val="clear" w:color="auto" w:fill="FFFFFF"/>
              <w:rPr>
                <w:rFonts w:ascii="Arial" w:hAnsi="Arial" w:cs="Arial"/>
                <w:sz w:val="18"/>
                <w:szCs w:val="18"/>
              </w:rPr>
            </w:pPr>
          </w:p>
        </w:tc>
        <w:tc>
          <w:tcPr>
            <w:tcW w:w="7200" w:type="dxa"/>
          </w:tcPr>
          <w:p w:rsidR="002B747D" w:rsidRDefault="002B747D" w:rsidP="00FB4848">
            <w:pPr>
              <w:shd w:val="clear" w:color="auto" w:fill="FFFFFF"/>
              <w:rPr>
                <w:rFonts w:ascii="Arial" w:hAnsi="Arial" w:cs="Arial"/>
                <w:sz w:val="18"/>
                <w:szCs w:val="18"/>
              </w:rPr>
            </w:pPr>
          </w:p>
        </w:tc>
        <w:tc>
          <w:tcPr>
            <w:tcW w:w="2160" w:type="dxa"/>
          </w:tcPr>
          <w:p w:rsidR="002B747D" w:rsidRDefault="002B747D" w:rsidP="00C57F55">
            <w:pPr>
              <w:shd w:val="clear" w:color="auto" w:fill="FFFFFF"/>
              <w:rPr>
                <w:rFonts w:ascii="Arial" w:hAnsi="Arial" w:cs="Arial"/>
                <w:sz w:val="18"/>
                <w:szCs w:val="18"/>
              </w:rPr>
            </w:pPr>
          </w:p>
        </w:tc>
        <w:tc>
          <w:tcPr>
            <w:tcW w:w="1260" w:type="dxa"/>
          </w:tcPr>
          <w:p w:rsidR="002B747D" w:rsidRDefault="002B747D" w:rsidP="001A7FDD">
            <w:pPr>
              <w:shd w:val="clear" w:color="auto" w:fill="FFFFFF"/>
              <w:rPr>
                <w:rFonts w:ascii="Arial" w:hAnsi="Arial" w:cs="Arial"/>
                <w:sz w:val="18"/>
                <w:szCs w:val="18"/>
              </w:rPr>
            </w:pPr>
          </w:p>
        </w:tc>
        <w:tc>
          <w:tcPr>
            <w:tcW w:w="1795" w:type="dxa"/>
          </w:tcPr>
          <w:p w:rsidR="002B747D" w:rsidRDefault="002B747D" w:rsidP="0047098A">
            <w:pPr>
              <w:shd w:val="clear" w:color="auto" w:fill="FFFFFF"/>
              <w:rPr>
                <w:rFonts w:ascii="Arial" w:hAnsi="Arial" w:cs="Arial"/>
                <w:sz w:val="18"/>
                <w:szCs w:val="18"/>
              </w:rPr>
            </w:pPr>
          </w:p>
        </w:tc>
      </w:tr>
      <w:tr w:rsidR="002B747D" w:rsidRPr="00C57F55" w:rsidTr="00483E55">
        <w:tc>
          <w:tcPr>
            <w:tcW w:w="1975" w:type="dxa"/>
          </w:tcPr>
          <w:p w:rsidR="002B747D" w:rsidRDefault="001E500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2B747D" w:rsidRDefault="001E5004" w:rsidP="00FB4848">
            <w:pPr>
              <w:shd w:val="clear" w:color="auto" w:fill="FFFFFF"/>
              <w:rPr>
                <w:rFonts w:ascii="Arial" w:hAnsi="Arial" w:cs="Arial"/>
                <w:sz w:val="18"/>
                <w:szCs w:val="18"/>
              </w:rPr>
            </w:pPr>
            <w:r>
              <w:rPr>
                <w:rFonts w:ascii="Arial" w:hAnsi="Arial" w:cs="Arial"/>
                <w:sz w:val="18"/>
                <w:szCs w:val="18"/>
              </w:rPr>
              <w:t>♦ U.S. stocks eased, while as the dollar gained on the outlook for Fed action on rates.  The Dow fell 48.69.</w:t>
            </w:r>
          </w:p>
        </w:tc>
        <w:tc>
          <w:tcPr>
            <w:tcW w:w="2160" w:type="dxa"/>
          </w:tcPr>
          <w:p w:rsidR="002B747D" w:rsidRDefault="001E50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B747D" w:rsidRDefault="001E5004" w:rsidP="001A7FDD">
            <w:pPr>
              <w:shd w:val="clear" w:color="auto" w:fill="FFFFFF"/>
              <w:rPr>
                <w:rFonts w:ascii="Arial" w:hAnsi="Arial" w:cs="Arial"/>
                <w:sz w:val="18"/>
                <w:szCs w:val="18"/>
              </w:rPr>
            </w:pPr>
            <w:r>
              <w:rPr>
                <w:rFonts w:ascii="Arial" w:hAnsi="Arial" w:cs="Arial"/>
                <w:sz w:val="18"/>
                <w:szCs w:val="18"/>
              </w:rPr>
              <w:t>08/31/2016</w:t>
            </w:r>
          </w:p>
        </w:tc>
        <w:tc>
          <w:tcPr>
            <w:tcW w:w="1795" w:type="dxa"/>
          </w:tcPr>
          <w:p w:rsidR="002B747D" w:rsidRDefault="002B747D" w:rsidP="0047098A">
            <w:pPr>
              <w:shd w:val="clear" w:color="auto" w:fill="FFFFFF"/>
              <w:rPr>
                <w:rFonts w:ascii="Arial" w:hAnsi="Arial" w:cs="Arial"/>
                <w:sz w:val="18"/>
                <w:szCs w:val="18"/>
              </w:rPr>
            </w:pPr>
          </w:p>
        </w:tc>
      </w:tr>
    </w:tbl>
    <w:p w:rsidR="000518A4" w:rsidRDefault="000518A4" w:rsidP="00C57F55">
      <w:pPr>
        <w:shd w:val="clear" w:color="auto" w:fill="FFFFFF"/>
        <w:rPr>
          <w:rFonts w:ascii="Arial" w:hAnsi="Arial" w:cs="Arial"/>
          <w:sz w:val="18"/>
          <w:szCs w:val="18"/>
        </w:rPr>
      </w:pPr>
    </w:p>
    <w:p w:rsidR="00AF1C3E" w:rsidRDefault="00AF1C3E" w:rsidP="00C57F55">
      <w:pPr>
        <w:shd w:val="clear" w:color="auto" w:fill="FFFFFF"/>
        <w:rPr>
          <w:rFonts w:ascii="Arial" w:hAnsi="Arial" w:cs="Arial"/>
          <w:sz w:val="18"/>
          <w:szCs w:val="18"/>
        </w:rPr>
      </w:pPr>
      <w:r>
        <w:rPr>
          <w:rFonts w:ascii="Arial" w:hAnsi="Arial" w:cs="Arial"/>
          <w:sz w:val="18"/>
          <w:szCs w:val="18"/>
        </w:rPr>
        <w:t>“Evils which are patiently endured when they seem inevitable become intolerable once the idea of escape from this is suggested.” Alexis de Tocqueville</w:t>
      </w:r>
    </w:p>
    <w:p w:rsidR="00AF1C3E" w:rsidRDefault="00AF1C3E"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C57" w:rsidRDefault="008E3C57" w:rsidP="002B7F25">
      <w:r>
        <w:separator/>
      </w:r>
    </w:p>
  </w:endnote>
  <w:endnote w:type="continuationSeparator" w:id="0">
    <w:p w:rsidR="008E3C57" w:rsidRDefault="008E3C57"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C57" w:rsidRDefault="008E3C57" w:rsidP="002B7F25">
      <w:r>
        <w:separator/>
      </w:r>
    </w:p>
  </w:footnote>
  <w:footnote w:type="continuationSeparator" w:id="0">
    <w:p w:rsidR="008E3C57" w:rsidRDefault="008E3C57"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288"/>
    <w:rsid w:val="00053E4E"/>
    <w:rsid w:val="0006285B"/>
    <w:rsid w:val="000743B8"/>
    <w:rsid w:val="00077BF2"/>
    <w:rsid w:val="00080A31"/>
    <w:rsid w:val="00081331"/>
    <w:rsid w:val="000820CA"/>
    <w:rsid w:val="000831BA"/>
    <w:rsid w:val="00084643"/>
    <w:rsid w:val="00090CE8"/>
    <w:rsid w:val="00097CC8"/>
    <w:rsid w:val="000A591B"/>
    <w:rsid w:val="000B1921"/>
    <w:rsid w:val="000B5984"/>
    <w:rsid w:val="000B662D"/>
    <w:rsid w:val="000B6F5B"/>
    <w:rsid w:val="000C141C"/>
    <w:rsid w:val="000C17F3"/>
    <w:rsid w:val="000D070E"/>
    <w:rsid w:val="000D63BC"/>
    <w:rsid w:val="000F3BC2"/>
    <w:rsid w:val="000F6CD4"/>
    <w:rsid w:val="000F6F7C"/>
    <w:rsid w:val="0010003B"/>
    <w:rsid w:val="00100F0C"/>
    <w:rsid w:val="001065E4"/>
    <w:rsid w:val="00107C15"/>
    <w:rsid w:val="0011167F"/>
    <w:rsid w:val="00111D9E"/>
    <w:rsid w:val="001128DB"/>
    <w:rsid w:val="00113D85"/>
    <w:rsid w:val="00113E2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0713"/>
    <w:rsid w:val="001E17DA"/>
    <w:rsid w:val="001E3CFB"/>
    <w:rsid w:val="001E4000"/>
    <w:rsid w:val="001E5004"/>
    <w:rsid w:val="001E639A"/>
    <w:rsid w:val="001E7BA6"/>
    <w:rsid w:val="001F44DB"/>
    <w:rsid w:val="001F45CE"/>
    <w:rsid w:val="00201061"/>
    <w:rsid w:val="00201541"/>
    <w:rsid w:val="00203F6C"/>
    <w:rsid w:val="0021311B"/>
    <w:rsid w:val="00213D79"/>
    <w:rsid w:val="00215DB1"/>
    <w:rsid w:val="002168DE"/>
    <w:rsid w:val="00216EBD"/>
    <w:rsid w:val="00222584"/>
    <w:rsid w:val="00233D70"/>
    <w:rsid w:val="00237686"/>
    <w:rsid w:val="00237A33"/>
    <w:rsid w:val="0024055F"/>
    <w:rsid w:val="002464EF"/>
    <w:rsid w:val="00250014"/>
    <w:rsid w:val="00251F53"/>
    <w:rsid w:val="00252ACC"/>
    <w:rsid w:val="0025391F"/>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47D"/>
    <w:rsid w:val="002B7F25"/>
    <w:rsid w:val="002C6FC7"/>
    <w:rsid w:val="002D357F"/>
    <w:rsid w:val="002D4C3A"/>
    <w:rsid w:val="002D4C77"/>
    <w:rsid w:val="002D782B"/>
    <w:rsid w:val="002E1EC3"/>
    <w:rsid w:val="002E388E"/>
    <w:rsid w:val="002F0CB4"/>
    <w:rsid w:val="002F28E9"/>
    <w:rsid w:val="002F32BA"/>
    <w:rsid w:val="002F7413"/>
    <w:rsid w:val="00302CEC"/>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76531"/>
    <w:rsid w:val="00381EF4"/>
    <w:rsid w:val="00386612"/>
    <w:rsid w:val="00392C8D"/>
    <w:rsid w:val="00395B2C"/>
    <w:rsid w:val="00396ED2"/>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3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4D34"/>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227E"/>
    <w:rsid w:val="00691F14"/>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0CAE"/>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1615"/>
    <w:rsid w:val="007B491A"/>
    <w:rsid w:val="007B52B3"/>
    <w:rsid w:val="007B6035"/>
    <w:rsid w:val="007C148F"/>
    <w:rsid w:val="007C586F"/>
    <w:rsid w:val="007C5905"/>
    <w:rsid w:val="007D1D4A"/>
    <w:rsid w:val="007E0D48"/>
    <w:rsid w:val="007F6317"/>
    <w:rsid w:val="00803B1E"/>
    <w:rsid w:val="00804CC3"/>
    <w:rsid w:val="00806D5A"/>
    <w:rsid w:val="0081048E"/>
    <w:rsid w:val="00815B05"/>
    <w:rsid w:val="00817E32"/>
    <w:rsid w:val="00825354"/>
    <w:rsid w:val="00826B6C"/>
    <w:rsid w:val="008306EE"/>
    <w:rsid w:val="00835A33"/>
    <w:rsid w:val="008400D9"/>
    <w:rsid w:val="00841299"/>
    <w:rsid w:val="0084394A"/>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4C6D"/>
    <w:rsid w:val="008D0F3F"/>
    <w:rsid w:val="008D4E6D"/>
    <w:rsid w:val="008E3C57"/>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59"/>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387C"/>
    <w:rsid w:val="00A03BF4"/>
    <w:rsid w:val="00A06AB3"/>
    <w:rsid w:val="00A06E93"/>
    <w:rsid w:val="00A07A72"/>
    <w:rsid w:val="00A1694A"/>
    <w:rsid w:val="00A25CCD"/>
    <w:rsid w:val="00A33DA6"/>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384F"/>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5F94"/>
    <w:rsid w:val="00AD5585"/>
    <w:rsid w:val="00AE1E4C"/>
    <w:rsid w:val="00AE590F"/>
    <w:rsid w:val="00AE5BE0"/>
    <w:rsid w:val="00AF1B56"/>
    <w:rsid w:val="00AF1C3E"/>
    <w:rsid w:val="00AF31CD"/>
    <w:rsid w:val="00AF56FD"/>
    <w:rsid w:val="00AF5754"/>
    <w:rsid w:val="00AF71AA"/>
    <w:rsid w:val="00AF7BA8"/>
    <w:rsid w:val="00B0487B"/>
    <w:rsid w:val="00B05561"/>
    <w:rsid w:val="00B16942"/>
    <w:rsid w:val="00B21099"/>
    <w:rsid w:val="00B358F2"/>
    <w:rsid w:val="00B46FBD"/>
    <w:rsid w:val="00B46FF4"/>
    <w:rsid w:val="00B50E07"/>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C5CDD"/>
    <w:rsid w:val="00BD1957"/>
    <w:rsid w:val="00BD470A"/>
    <w:rsid w:val="00BD5FD3"/>
    <w:rsid w:val="00BE177C"/>
    <w:rsid w:val="00BF27F5"/>
    <w:rsid w:val="00C00536"/>
    <w:rsid w:val="00C0385C"/>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96E6E"/>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5D03"/>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4C15"/>
    <w:rsid w:val="00F77D33"/>
    <w:rsid w:val="00F80E5A"/>
    <w:rsid w:val="00F81C56"/>
    <w:rsid w:val="00F97686"/>
    <w:rsid w:val="00FA38A7"/>
    <w:rsid w:val="00FA4281"/>
    <w:rsid w:val="00FA5886"/>
    <w:rsid w:val="00FB0637"/>
    <w:rsid w:val="00FB4848"/>
    <w:rsid w:val="00FC08A6"/>
    <w:rsid w:val="00FD5506"/>
    <w:rsid w:val="00FE0665"/>
    <w:rsid w:val="00FE1FE4"/>
    <w:rsid w:val="00FF3BF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0CDA4-802D-4DC5-B838-90E2596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A7384F"/>
    <w:rPr>
      <w:rFonts w:ascii="Segoe UI" w:hAnsi="Segoe UI" w:cs="Segoe UI"/>
      <w:sz w:val="18"/>
      <w:szCs w:val="18"/>
    </w:rPr>
  </w:style>
  <w:style w:type="character" w:customStyle="1" w:styleId="BalloonTextChar">
    <w:name w:val="Balloon Text Char"/>
    <w:basedOn w:val="DefaultParagraphFont"/>
    <w:link w:val="BalloonText"/>
    <w:semiHidden/>
    <w:rsid w:val="00A73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596670593">
                                              <w:marLeft w:val="0"/>
                                              <w:marRight w:val="0"/>
                                              <w:marTop w:val="0"/>
                                              <w:marBottom w:val="0"/>
                                              <w:divBdr>
                                                <w:top w:val="none" w:sz="0" w:space="0" w:color="auto"/>
                                                <w:left w:val="none" w:sz="0" w:space="0" w:color="auto"/>
                                                <w:bottom w:val="none" w:sz="0" w:space="0" w:color="auto"/>
                                                <w:right w:val="none" w:sz="0" w:space="0" w:color="auto"/>
                                              </w:divBdr>
                                            </w:div>
                                            <w:div w:id="1338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517084011">
                                              <w:marLeft w:val="0"/>
                                              <w:marRight w:val="0"/>
                                              <w:marTop w:val="0"/>
                                              <w:marBottom w:val="0"/>
                                              <w:divBdr>
                                                <w:top w:val="none" w:sz="0" w:space="0" w:color="auto"/>
                                                <w:left w:val="none" w:sz="0" w:space="0" w:color="auto"/>
                                                <w:bottom w:val="none" w:sz="0" w:space="0" w:color="auto"/>
                                                <w:right w:val="none" w:sz="0" w:space="0" w:color="auto"/>
                                              </w:divBdr>
                                            </w:div>
                                            <w:div w:id="6958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621229667">
                                              <w:marLeft w:val="0"/>
                                              <w:marRight w:val="0"/>
                                              <w:marTop w:val="0"/>
                                              <w:marBottom w:val="0"/>
                                              <w:divBdr>
                                                <w:top w:val="none" w:sz="0" w:space="0" w:color="auto"/>
                                                <w:left w:val="none" w:sz="0" w:space="0" w:color="auto"/>
                                                <w:bottom w:val="none" w:sz="0" w:space="0" w:color="auto"/>
                                                <w:right w:val="none" w:sz="0" w:space="0" w:color="auto"/>
                                              </w:divBdr>
                                              <w:divsChild>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 w:id="1554805561">
                                                  <w:marLeft w:val="0"/>
                                                  <w:marRight w:val="0"/>
                                                  <w:marTop w:val="0"/>
                                                  <w:marBottom w:val="0"/>
                                                  <w:divBdr>
                                                    <w:top w:val="none" w:sz="0" w:space="0" w:color="auto"/>
                                                    <w:left w:val="none" w:sz="0" w:space="0" w:color="auto"/>
                                                    <w:bottom w:val="none" w:sz="0" w:space="0" w:color="auto"/>
                                                    <w:right w:val="none" w:sz="0" w:space="0" w:color="auto"/>
                                                  </w:divBdr>
                                                </w:div>
                                              </w:divsChild>
                                            </w:div>
                                            <w:div w:id="861868917">
                                              <w:marLeft w:val="0"/>
                                              <w:marRight w:val="0"/>
                                              <w:marTop w:val="0"/>
                                              <w:marBottom w:val="0"/>
                                              <w:divBdr>
                                                <w:top w:val="none" w:sz="0" w:space="0" w:color="auto"/>
                                                <w:left w:val="none" w:sz="0" w:space="0" w:color="auto"/>
                                                <w:bottom w:val="none" w:sz="0" w:space="0" w:color="auto"/>
                                                <w:right w:val="none" w:sz="0" w:space="0" w:color="auto"/>
                                              </w:divBdr>
                                              <w:divsChild>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 w:id="1870142784">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643119545">
                                                  <w:marLeft w:val="0"/>
                                                  <w:marRight w:val="0"/>
                                                  <w:marTop w:val="0"/>
                                                  <w:marBottom w:val="0"/>
                                                  <w:divBdr>
                                                    <w:top w:val="none" w:sz="0" w:space="0" w:color="auto"/>
                                                    <w:left w:val="none" w:sz="0" w:space="0" w:color="auto"/>
                                                    <w:bottom w:val="none" w:sz="0" w:space="0" w:color="auto"/>
                                                    <w:right w:val="none" w:sz="0" w:space="0" w:color="auto"/>
                                                  </w:divBdr>
                                                </w:div>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38227805">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762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sChild>
                                            </w:div>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2</cp:revision>
  <cp:lastPrinted>2016-09-06T16:48:00Z</cp:lastPrinted>
  <dcterms:created xsi:type="dcterms:W3CDTF">2016-09-21T19:23:00Z</dcterms:created>
  <dcterms:modified xsi:type="dcterms:W3CDTF">2016-09-21T19:23:00Z</dcterms:modified>
</cp:coreProperties>
</file>